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34A" w:rsidRPr="005E634A" w:rsidRDefault="005E634A" w:rsidP="005E634A">
      <w:pPr>
        <w:pBdr>
          <w:top w:val="single" w:sz="4" w:space="16" w:color="auto"/>
          <w:left w:val="single" w:sz="4" w:space="4" w:color="auto"/>
          <w:bottom w:val="single" w:sz="4" w:space="31" w:color="auto"/>
          <w:right w:val="single" w:sz="4" w:space="3" w:color="auto"/>
        </w:pBdr>
        <w:tabs>
          <w:tab w:val="left" w:pos="8693"/>
        </w:tabs>
        <w:spacing w:after="0" w:line="240" w:lineRule="auto"/>
        <w:jc w:val="center"/>
        <w:rPr>
          <w:rFonts w:ascii="Times New Roman" w:eastAsia="Times New Roman" w:hAnsi="Times New Roman" w:cs="Times New Roman"/>
          <w:b/>
          <w:color w:val="FF0000"/>
          <w:sz w:val="28"/>
          <w:szCs w:val="28"/>
          <w:lang w:eastAsia="ru-RU"/>
        </w:rPr>
      </w:pPr>
      <w:r w:rsidRPr="005E634A">
        <w:rPr>
          <w:rFonts w:ascii="Calibri" w:eastAsia="Calibri" w:hAnsi="Calibri" w:cs="Times New Roman"/>
          <w:noProof/>
          <w:lang w:eastAsia="ru-RU"/>
        </w:rPr>
        <w:drawing>
          <wp:inline distT="0" distB="0" distL="0" distR="0">
            <wp:extent cx="1219200" cy="1219200"/>
            <wp:effectExtent l="0" t="0" r="0" b="0"/>
            <wp:docPr id="1" name="Рисунок 1" descr="C:\Users\Администратор\AppData\Local\Microsoft\Windows\Temporary Internet Files\Content.Word\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AppData\Local\Microsoft\Windows\Temporary Internet Files\Content.Word\герб.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1219200"/>
                    </a:xfrm>
                    <a:prstGeom prst="rect">
                      <a:avLst/>
                    </a:prstGeom>
                    <a:noFill/>
                    <a:ln>
                      <a:noFill/>
                    </a:ln>
                  </pic:spPr>
                </pic:pic>
              </a:graphicData>
            </a:graphic>
          </wp:inline>
        </w:drawing>
      </w: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Book Antiqua" w:eastAsia="Times New Roman" w:hAnsi="Book Antiqua" w:cs="Times New Roman"/>
          <w:b/>
          <w:color w:val="FF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Book Antiqua" w:eastAsia="Times New Roman" w:hAnsi="Book Antiqua" w:cs="Times New Roman"/>
          <w:b/>
          <w:color w:val="FF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Book Antiqua" w:eastAsia="Times New Roman" w:hAnsi="Book Antiqua" w:cs="Times New Roman"/>
          <w:b/>
          <w:color w:val="FF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Book Antiqua" w:eastAsia="Times New Roman" w:hAnsi="Book Antiqua"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Book Antiqua" w:eastAsia="Times New Roman" w:hAnsi="Book Antiqua" w:cs="Times New Roman"/>
          <w:b/>
          <w:color w:val="000000"/>
          <w:sz w:val="28"/>
          <w:szCs w:val="28"/>
          <w:lang w:eastAsia="ru-RU"/>
        </w:rPr>
      </w:pPr>
      <w:r w:rsidRPr="005E634A">
        <w:rPr>
          <w:rFonts w:ascii="Book Antiqua" w:eastAsia="Times New Roman" w:hAnsi="Book Antiqua" w:cs="Times New Roman"/>
          <w:b/>
          <w:color w:val="000000"/>
          <w:sz w:val="28"/>
          <w:szCs w:val="28"/>
          <w:lang w:eastAsia="ru-RU"/>
        </w:rPr>
        <w:t>Министерство транспорта Российской Федерации</w:t>
      </w: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Book Antiqua" w:eastAsia="Times New Roman" w:hAnsi="Book Antiqua"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Book Antiqua" w:eastAsia="Times New Roman" w:hAnsi="Book Antiqua" w:cs="Times New Roman"/>
          <w:b/>
          <w:color w:val="000000"/>
          <w:sz w:val="28"/>
          <w:szCs w:val="28"/>
          <w:lang w:eastAsia="ru-RU"/>
        </w:rPr>
      </w:pPr>
      <w:r w:rsidRPr="005E634A">
        <w:rPr>
          <w:rFonts w:ascii="Book Antiqua" w:eastAsia="Times New Roman" w:hAnsi="Book Antiqua" w:cs="Times New Roman"/>
          <w:b/>
          <w:color w:val="000000"/>
          <w:sz w:val="28"/>
          <w:szCs w:val="28"/>
          <w:lang w:eastAsia="ru-RU"/>
        </w:rPr>
        <w:t>Федеральная служба по надзору в сфере транспорта</w:t>
      </w: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Book Antiqua" w:eastAsia="Times New Roman" w:hAnsi="Book Antiqua"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Times New Roman" w:eastAsia="Times New Roman" w:hAnsi="Times New Roman" w:cs="Times New Roman"/>
          <w:b/>
          <w:color w:val="000000"/>
          <w:sz w:val="28"/>
          <w:szCs w:val="28"/>
          <w:lang w:eastAsia="ru-RU"/>
        </w:rPr>
      </w:pPr>
      <w:r w:rsidRPr="005E634A">
        <w:rPr>
          <w:rFonts w:ascii="Times New Roman" w:eastAsia="Times New Roman" w:hAnsi="Times New Roman" w:cs="Times New Roman"/>
          <w:b/>
          <w:color w:val="000000"/>
          <w:sz w:val="28"/>
          <w:szCs w:val="28"/>
          <w:lang w:eastAsia="ru-RU"/>
        </w:rPr>
        <w:t>Межрегиональное территориальное управление Федеральной службы по надзору в сфере транспорта по Сибирскому федеральному округу</w:t>
      </w: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rPr>
          <w:rFonts w:ascii="Times New Roman" w:eastAsia="Times New Roman" w:hAnsi="Times New Roman" w:cs="Times New Roman"/>
          <w:b/>
          <w:i/>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rPr>
          <w:rFonts w:ascii="Times New Roman" w:eastAsia="Times New Roman" w:hAnsi="Times New Roman" w:cs="Times New Roman"/>
          <w:b/>
          <w:i/>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rPr>
          <w:rFonts w:ascii="Times New Roman" w:eastAsia="Times New Roman" w:hAnsi="Times New Roman" w:cs="Times New Roman"/>
          <w:b/>
          <w:i/>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rPr>
          <w:rFonts w:ascii="Times New Roman" w:eastAsia="Times New Roman" w:hAnsi="Times New Roman" w:cs="Times New Roman"/>
          <w:b/>
          <w:i/>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360" w:lineRule="auto"/>
        <w:jc w:val="center"/>
        <w:rPr>
          <w:rFonts w:ascii="Times New Roman" w:eastAsia="Times New Roman" w:hAnsi="Times New Roman" w:cs="Times New Roman"/>
          <w:b/>
          <w:color w:val="000000"/>
          <w:sz w:val="28"/>
          <w:szCs w:val="28"/>
          <w:lang w:eastAsia="ru-RU"/>
        </w:rPr>
      </w:pPr>
      <w:r w:rsidRPr="005E634A">
        <w:rPr>
          <w:rFonts w:ascii="Times New Roman" w:eastAsia="Times New Roman" w:hAnsi="Times New Roman" w:cs="Times New Roman"/>
          <w:b/>
          <w:color w:val="000000"/>
          <w:sz w:val="28"/>
          <w:szCs w:val="28"/>
          <w:lang w:eastAsia="ru-RU"/>
        </w:rPr>
        <w:t xml:space="preserve">ДОКЛАД </w:t>
      </w: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360" w:lineRule="auto"/>
        <w:jc w:val="center"/>
        <w:rPr>
          <w:rFonts w:ascii="Times New Roman" w:eastAsia="Times New Roman" w:hAnsi="Times New Roman" w:cs="Times New Roman"/>
          <w:b/>
          <w:color w:val="000000"/>
          <w:sz w:val="28"/>
          <w:szCs w:val="28"/>
          <w:lang w:eastAsia="ru-RU"/>
        </w:rPr>
      </w:pPr>
      <w:r w:rsidRPr="005E634A">
        <w:rPr>
          <w:rFonts w:ascii="Times New Roman" w:eastAsia="Times New Roman" w:hAnsi="Times New Roman" w:cs="Times New Roman"/>
          <w:b/>
          <w:color w:val="000000"/>
          <w:sz w:val="28"/>
          <w:szCs w:val="28"/>
          <w:lang w:eastAsia="ru-RU"/>
        </w:rPr>
        <w:t xml:space="preserve">по правоприменительной практике </w:t>
      </w: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360" w:lineRule="auto"/>
        <w:jc w:val="center"/>
        <w:rPr>
          <w:rFonts w:ascii="Times New Roman" w:eastAsia="Times New Roman" w:hAnsi="Times New Roman" w:cs="Times New Roman"/>
          <w:b/>
          <w:color w:val="000000"/>
          <w:sz w:val="28"/>
          <w:szCs w:val="28"/>
          <w:lang w:eastAsia="ru-RU"/>
        </w:rPr>
      </w:pPr>
      <w:r w:rsidRPr="005E634A">
        <w:rPr>
          <w:rFonts w:ascii="Times New Roman" w:eastAsia="Times New Roman" w:hAnsi="Times New Roman" w:cs="Times New Roman"/>
          <w:b/>
          <w:color w:val="000000"/>
          <w:sz w:val="28"/>
          <w:szCs w:val="28"/>
          <w:lang w:eastAsia="ru-RU"/>
        </w:rPr>
        <w:t xml:space="preserve">Енисейский территориальный отдел </w:t>
      </w:r>
      <w:proofErr w:type="spellStart"/>
      <w:r w:rsidRPr="005E634A">
        <w:rPr>
          <w:rFonts w:ascii="Times New Roman" w:eastAsia="Times New Roman" w:hAnsi="Times New Roman" w:cs="Times New Roman"/>
          <w:b/>
          <w:color w:val="000000"/>
          <w:sz w:val="28"/>
          <w:szCs w:val="28"/>
          <w:lang w:eastAsia="ru-RU"/>
        </w:rPr>
        <w:t>госморречнадзора</w:t>
      </w:r>
      <w:proofErr w:type="spellEnd"/>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360" w:lineRule="auto"/>
        <w:jc w:val="center"/>
        <w:rPr>
          <w:rFonts w:ascii="Times New Roman" w:eastAsia="Times New Roman" w:hAnsi="Times New Roman" w:cs="Times New Roman"/>
          <w:b/>
          <w:color w:val="000000"/>
          <w:sz w:val="28"/>
          <w:szCs w:val="28"/>
          <w:lang w:eastAsia="ru-RU"/>
        </w:rPr>
      </w:pPr>
      <w:r w:rsidRPr="005E634A">
        <w:rPr>
          <w:rFonts w:ascii="Times New Roman" w:eastAsia="Times New Roman" w:hAnsi="Times New Roman" w:cs="Times New Roman"/>
          <w:b/>
          <w:color w:val="000000"/>
          <w:sz w:val="28"/>
          <w:szCs w:val="28"/>
          <w:lang w:eastAsia="ru-RU"/>
        </w:rPr>
        <w:t xml:space="preserve">МТУ </w:t>
      </w:r>
      <w:proofErr w:type="spellStart"/>
      <w:r w:rsidRPr="005E634A">
        <w:rPr>
          <w:rFonts w:ascii="Times New Roman" w:eastAsia="Times New Roman" w:hAnsi="Times New Roman" w:cs="Times New Roman"/>
          <w:b/>
          <w:color w:val="000000"/>
          <w:sz w:val="28"/>
          <w:szCs w:val="28"/>
          <w:lang w:eastAsia="ru-RU"/>
        </w:rPr>
        <w:t>Ространснадзора</w:t>
      </w:r>
      <w:proofErr w:type="spellEnd"/>
      <w:r w:rsidRPr="005E634A">
        <w:rPr>
          <w:rFonts w:ascii="Times New Roman" w:eastAsia="Times New Roman" w:hAnsi="Times New Roman" w:cs="Times New Roman"/>
          <w:b/>
          <w:color w:val="000000"/>
          <w:sz w:val="28"/>
          <w:szCs w:val="28"/>
          <w:lang w:eastAsia="ru-RU"/>
        </w:rPr>
        <w:t xml:space="preserve"> по СФО </w:t>
      </w: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360" w:lineRule="auto"/>
        <w:jc w:val="center"/>
        <w:rPr>
          <w:rFonts w:ascii="Times New Roman" w:eastAsia="Times New Roman" w:hAnsi="Times New Roman" w:cs="Times New Roman"/>
          <w:b/>
          <w:i/>
          <w:color w:val="000000"/>
          <w:sz w:val="28"/>
          <w:szCs w:val="28"/>
          <w:lang w:eastAsia="ru-RU"/>
        </w:rPr>
      </w:pPr>
      <w:r w:rsidRPr="005E634A">
        <w:rPr>
          <w:rFonts w:ascii="Times New Roman" w:eastAsia="Times New Roman" w:hAnsi="Times New Roman" w:cs="Times New Roman"/>
          <w:b/>
          <w:color w:val="000000"/>
          <w:sz w:val="28"/>
          <w:szCs w:val="28"/>
          <w:lang w:eastAsia="ru-RU"/>
        </w:rPr>
        <w:t>за 2-3 квартал 2025 года</w:t>
      </w: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360" w:lineRule="auto"/>
        <w:jc w:val="center"/>
        <w:rPr>
          <w:rFonts w:ascii="Times New Roman" w:eastAsia="Times New Roman" w:hAnsi="Times New Roman" w:cs="Times New Roman"/>
          <w:b/>
          <w:i/>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rPr>
          <w:rFonts w:ascii="Times New Roman" w:eastAsia="Times New Roman" w:hAnsi="Times New Roman"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rPr>
          <w:rFonts w:ascii="Times New Roman" w:eastAsia="Times New Roman" w:hAnsi="Times New Roman"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Times New Roman" w:eastAsia="Times New Roman" w:hAnsi="Times New Roman"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Times New Roman" w:eastAsia="Times New Roman" w:hAnsi="Times New Roman"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Times New Roman" w:eastAsia="Times New Roman" w:hAnsi="Times New Roman"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Times New Roman" w:eastAsia="Times New Roman" w:hAnsi="Times New Roman"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Times New Roman" w:eastAsia="Times New Roman" w:hAnsi="Times New Roman"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rPr>
          <w:rFonts w:ascii="Times New Roman" w:eastAsia="Times New Roman" w:hAnsi="Times New Roman"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rPr>
          <w:rFonts w:ascii="Times New Roman" w:eastAsia="Times New Roman" w:hAnsi="Times New Roman" w:cs="Times New Roman"/>
          <w:b/>
          <w:color w:val="000000"/>
          <w:sz w:val="28"/>
          <w:szCs w:val="28"/>
          <w:lang w:eastAsia="ru-RU"/>
        </w:rPr>
      </w:pPr>
      <w:bookmarkStart w:id="0" w:name="_GoBack"/>
      <w:bookmarkEnd w:id="0"/>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rPr>
          <w:rFonts w:ascii="Times New Roman" w:eastAsia="Times New Roman" w:hAnsi="Times New Roman" w:cs="Times New Roman"/>
          <w:b/>
          <w:color w:val="000000"/>
          <w:sz w:val="28"/>
          <w:szCs w:val="28"/>
          <w:lang w:eastAsia="ru-RU"/>
        </w:rPr>
      </w:pP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Times New Roman" w:eastAsia="Times New Roman" w:hAnsi="Times New Roman" w:cs="Times New Roman"/>
          <w:b/>
          <w:color w:val="000000"/>
          <w:sz w:val="28"/>
          <w:szCs w:val="28"/>
          <w:lang w:eastAsia="ru-RU"/>
        </w:rPr>
      </w:pPr>
      <w:r w:rsidRPr="005E634A">
        <w:rPr>
          <w:rFonts w:ascii="Times New Roman" w:eastAsia="Times New Roman" w:hAnsi="Times New Roman" w:cs="Times New Roman"/>
          <w:b/>
          <w:color w:val="000000"/>
          <w:sz w:val="28"/>
          <w:szCs w:val="28"/>
          <w:lang w:eastAsia="ru-RU"/>
        </w:rPr>
        <w:t xml:space="preserve">г. </w:t>
      </w:r>
      <w:r w:rsidR="007D6E18">
        <w:rPr>
          <w:rFonts w:ascii="Times New Roman" w:eastAsia="Times New Roman" w:hAnsi="Times New Roman" w:cs="Times New Roman"/>
          <w:b/>
          <w:color w:val="000000"/>
          <w:sz w:val="28"/>
          <w:szCs w:val="28"/>
          <w:lang w:eastAsia="ru-RU"/>
        </w:rPr>
        <w:t>Дудинка</w:t>
      </w:r>
    </w:p>
    <w:p w:rsidR="005E634A" w:rsidRPr="005E634A" w:rsidRDefault="005E634A" w:rsidP="005E634A">
      <w:pPr>
        <w:pBdr>
          <w:top w:val="single" w:sz="4" w:space="16" w:color="auto"/>
          <w:left w:val="single" w:sz="4" w:space="4" w:color="auto"/>
          <w:bottom w:val="single" w:sz="4" w:space="31" w:color="auto"/>
          <w:right w:val="single" w:sz="4" w:space="3" w:color="auto"/>
        </w:pBdr>
        <w:spacing w:after="0" w:line="240" w:lineRule="auto"/>
        <w:jc w:val="center"/>
        <w:rPr>
          <w:rFonts w:ascii="Times New Roman" w:eastAsia="Times New Roman" w:hAnsi="Times New Roman" w:cs="Times New Roman"/>
          <w:b/>
          <w:color w:val="000000"/>
          <w:sz w:val="28"/>
          <w:szCs w:val="28"/>
          <w:lang w:eastAsia="ru-RU"/>
        </w:rPr>
      </w:pPr>
      <w:r w:rsidRPr="005E634A">
        <w:rPr>
          <w:rFonts w:ascii="Times New Roman" w:eastAsia="Times New Roman" w:hAnsi="Times New Roman" w:cs="Times New Roman"/>
          <w:b/>
          <w:color w:val="000000"/>
          <w:sz w:val="28"/>
          <w:szCs w:val="28"/>
          <w:lang w:eastAsia="ru-RU"/>
        </w:rPr>
        <w:t>11.08.2025</w:t>
      </w:r>
    </w:p>
    <w:p w:rsidR="0055521F" w:rsidRDefault="0055521F" w:rsidP="005E634A">
      <w:pPr>
        <w:jc w:val="center"/>
        <w:rPr>
          <w:rFonts w:ascii="Times New Roman" w:hAnsi="Times New Roman" w:cs="Times New Roman"/>
          <w:b/>
          <w:sz w:val="28"/>
          <w:szCs w:val="28"/>
        </w:rPr>
      </w:pPr>
      <w:r w:rsidRPr="001530B9">
        <w:rPr>
          <w:rFonts w:ascii="Times New Roman" w:hAnsi="Times New Roman" w:cs="Times New Roman"/>
          <w:b/>
          <w:sz w:val="28"/>
          <w:szCs w:val="28"/>
        </w:rPr>
        <w:lastRenderedPageBreak/>
        <w:t>Общие положения</w:t>
      </w:r>
    </w:p>
    <w:p w:rsidR="0055521F" w:rsidRPr="0055521F" w:rsidRDefault="0055521F" w:rsidP="0055521F">
      <w:pPr>
        <w:spacing w:after="0" w:line="240" w:lineRule="auto"/>
        <w:ind w:firstLine="709"/>
        <w:jc w:val="both"/>
        <w:rPr>
          <w:rFonts w:ascii="Times New Roman" w:hAnsi="Times New Roman" w:cs="Times New Roman"/>
          <w:sz w:val="24"/>
          <w:szCs w:val="24"/>
        </w:rPr>
      </w:pPr>
      <w:r w:rsidRPr="0055521F">
        <w:rPr>
          <w:rFonts w:ascii="Times New Roman" w:hAnsi="Times New Roman" w:cs="Times New Roman"/>
          <w:sz w:val="24"/>
          <w:szCs w:val="24"/>
        </w:rPr>
        <w:t>Доклад о результатах обобщения правоприменительной практики при осуществлении федерального государственного контроля (надзора) в области торгового мореплавания и внутреннего водного транспорта подготовлен в соответствии с требованиями статьи 47 Федерального закона от 31.07.2020 № 248-ФЗ "О государственном контроле (надзоре) и муниципальном контроле в Российской Федерации".</w:t>
      </w:r>
    </w:p>
    <w:p w:rsidR="0055521F" w:rsidRPr="0055521F" w:rsidRDefault="0055521F" w:rsidP="0055521F">
      <w:pPr>
        <w:spacing w:after="0" w:line="240" w:lineRule="auto"/>
        <w:ind w:firstLine="709"/>
        <w:jc w:val="both"/>
        <w:rPr>
          <w:rFonts w:ascii="Times New Roman" w:hAnsi="Times New Roman" w:cs="Times New Roman"/>
          <w:sz w:val="24"/>
          <w:szCs w:val="24"/>
        </w:rPr>
      </w:pPr>
      <w:proofErr w:type="gramStart"/>
      <w:r w:rsidRPr="0055521F">
        <w:rPr>
          <w:rFonts w:ascii="Times New Roman" w:hAnsi="Times New Roman" w:cs="Times New Roman"/>
          <w:sz w:val="24"/>
          <w:szCs w:val="24"/>
        </w:rPr>
        <w:t xml:space="preserve">Федеральный государственный контроль (надзор) в области торгового мореплавания и внутреннего водного транспорта (далее - Федеральный контроль) осуществляется Енисейским территориальным отделом </w:t>
      </w:r>
      <w:proofErr w:type="spellStart"/>
      <w:r w:rsidRPr="0055521F">
        <w:rPr>
          <w:rFonts w:ascii="Times New Roman" w:hAnsi="Times New Roman" w:cs="Times New Roman"/>
          <w:sz w:val="24"/>
          <w:szCs w:val="24"/>
        </w:rPr>
        <w:t>госморречнадзора</w:t>
      </w:r>
      <w:proofErr w:type="spellEnd"/>
      <w:r w:rsidRPr="0055521F">
        <w:rPr>
          <w:rFonts w:ascii="Times New Roman" w:hAnsi="Times New Roman" w:cs="Times New Roman"/>
          <w:sz w:val="24"/>
          <w:szCs w:val="24"/>
        </w:rPr>
        <w:t xml:space="preserve"> МТУ </w:t>
      </w:r>
      <w:proofErr w:type="spellStart"/>
      <w:r w:rsidRPr="0055521F">
        <w:rPr>
          <w:rFonts w:ascii="Times New Roman" w:hAnsi="Times New Roman" w:cs="Times New Roman"/>
          <w:sz w:val="24"/>
          <w:szCs w:val="24"/>
        </w:rPr>
        <w:t>Ространснадзора</w:t>
      </w:r>
      <w:proofErr w:type="spellEnd"/>
      <w:r w:rsidRPr="0055521F">
        <w:rPr>
          <w:rFonts w:ascii="Times New Roman" w:hAnsi="Times New Roman" w:cs="Times New Roman"/>
          <w:sz w:val="24"/>
          <w:szCs w:val="24"/>
        </w:rPr>
        <w:t xml:space="preserve"> по СФО (далее – Енисейский ТО ГМРН) в соответствии с Положением о федеральном государственном контроле (надзоре) в области торгового мореплавания и внутреннего водного транспорта, утвержденным постановлением Правительства Российской Федерации от 29.06.2021 № 1047 (далее – Положение о государственном контроле);</w:t>
      </w:r>
      <w:proofErr w:type="gramEnd"/>
      <w:r w:rsidRPr="0055521F">
        <w:rPr>
          <w:rFonts w:ascii="Times New Roman" w:hAnsi="Times New Roman" w:cs="Times New Roman"/>
          <w:sz w:val="24"/>
          <w:szCs w:val="24"/>
        </w:rPr>
        <w:t xml:space="preserve"> </w:t>
      </w:r>
      <w:proofErr w:type="gramStart"/>
      <w:r w:rsidRPr="0055521F">
        <w:rPr>
          <w:rFonts w:ascii="Times New Roman" w:hAnsi="Times New Roman" w:cs="Times New Roman"/>
          <w:sz w:val="24"/>
          <w:szCs w:val="24"/>
        </w:rPr>
        <w:t xml:space="preserve">Положением о Межрегиональном территориальном управлении Федеральной службы по надзору в сфере транспорта по Сибирскому федеральному округу, утверждённым Приказом </w:t>
      </w:r>
      <w:proofErr w:type="spellStart"/>
      <w:r w:rsidRPr="0055521F">
        <w:rPr>
          <w:rFonts w:ascii="Times New Roman" w:hAnsi="Times New Roman" w:cs="Times New Roman"/>
          <w:sz w:val="24"/>
          <w:szCs w:val="24"/>
        </w:rPr>
        <w:t>Ространснадзора</w:t>
      </w:r>
      <w:proofErr w:type="spellEnd"/>
      <w:r w:rsidRPr="0055521F">
        <w:rPr>
          <w:rFonts w:ascii="Times New Roman" w:hAnsi="Times New Roman" w:cs="Times New Roman"/>
          <w:sz w:val="24"/>
          <w:szCs w:val="24"/>
        </w:rPr>
        <w:t xml:space="preserve"> от 07.11.2022 года № ВБ-505-фс; Положением о Енисейском территориальном отделе </w:t>
      </w:r>
      <w:proofErr w:type="spellStart"/>
      <w:r w:rsidRPr="0055521F">
        <w:rPr>
          <w:rFonts w:ascii="Times New Roman" w:hAnsi="Times New Roman" w:cs="Times New Roman"/>
          <w:sz w:val="24"/>
          <w:szCs w:val="24"/>
        </w:rPr>
        <w:t>госморречнадзора</w:t>
      </w:r>
      <w:proofErr w:type="spellEnd"/>
      <w:r w:rsidRPr="0055521F">
        <w:rPr>
          <w:rFonts w:ascii="Times New Roman" w:hAnsi="Times New Roman" w:cs="Times New Roman"/>
          <w:sz w:val="24"/>
          <w:szCs w:val="24"/>
        </w:rPr>
        <w:t xml:space="preserve"> Межрегионального территориального управления Федеральной службы по надзору в сфере транспорта по Сибирскому федеральному округу, утверждённым Приказом МТУ </w:t>
      </w:r>
      <w:proofErr w:type="spellStart"/>
      <w:r w:rsidRPr="0055521F">
        <w:rPr>
          <w:rFonts w:ascii="Times New Roman" w:hAnsi="Times New Roman" w:cs="Times New Roman"/>
          <w:sz w:val="24"/>
          <w:szCs w:val="24"/>
        </w:rPr>
        <w:t>Ространснадзора</w:t>
      </w:r>
      <w:proofErr w:type="spellEnd"/>
      <w:r w:rsidRPr="0055521F">
        <w:rPr>
          <w:rFonts w:ascii="Times New Roman" w:hAnsi="Times New Roman" w:cs="Times New Roman"/>
          <w:sz w:val="24"/>
          <w:szCs w:val="24"/>
        </w:rPr>
        <w:t xml:space="preserve"> по СФО от 03.08.2023 года №283-ПР.</w:t>
      </w:r>
      <w:proofErr w:type="gramEnd"/>
    </w:p>
    <w:p w:rsidR="0055521F" w:rsidRPr="0055521F" w:rsidRDefault="0055521F" w:rsidP="0055521F">
      <w:pPr>
        <w:spacing w:after="0" w:line="240" w:lineRule="auto"/>
        <w:ind w:firstLine="709"/>
        <w:jc w:val="both"/>
        <w:rPr>
          <w:rFonts w:ascii="Times New Roman" w:eastAsia="Calibri" w:hAnsi="Times New Roman" w:cs="Times New Roman"/>
          <w:sz w:val="24"/>
          <w:szCs w:val="24"/>
        </w:rPr>
      </w:pPr>
      <w:proofErr w:type="gramStart"/>
      <w:r w:rsidRPr="0055521F">
        <w:rPr>
          <w:rFonts w:ascii="Times New Roman" w:eastAsia="Calibri" w:hAnsi="Times New Roman" w:cs="Times New Roman"/>
          <w:sz w:val="24"/>
          <w:szCs w:val="24"/>
        </w:rPr>
        <w:t>Енисейский</w:t>
      </w:r>
      <w:proofErr w:type="gramEnd"/>
      <w:r w:rsidRPr="0055521F">
        <w:rPr>
          <w:rFonts w:ascii="Times New Roman" w:eastAsia="Calibri" w:hAnsi="Times New Roman" w:cs="Times New Roman"/>
          <w:sz w:val="24"/>
          <w:szCs w:val="24"/>
        </w:rPr>
        <w:t xml:space="preserve"> ТО ГМРН осуществляет свою деятельность в следующих границах зоны ответственности:</w:t>
      </w:r>
    </w:p>
    <w:p w:rsidR="0055521F" w:rsidRPr="0055521F" w:rsidRDefault="0055521F" w:rsidP="0055521F">
      <w:pPr>
        <w:spacing w:after="0" w:line="240" w:lineRule="auto"/>
        <w:ind w:firstLine="709"/>
        <w:jc w:val="both"/>
        <w:rPr>
          <w:rFonts w:ascii="Times New Roman" w:eastAsia="Calibri" w:hAnsi="Times New Roman" w:cs="Times New Roman"/>
          <w:sz w:val="24"/>
          <w:szCs w:val="24"/>
        </w:rPr>
      </w:pPr>
      <w:r w:rsidRPr="0055521F">
        <w:rPr>
          <w:rFonts w:ascii="Times New Roman" w:eastAsia="Calibri" w:hAnsi="Times New Roman" w:cs="Times New Roman"/>
          <w:sz w:val="24"/>
          <w:szCs w:val="24"/>
        </w:rPr>
        <w:t>- внутренние морские воды и территориальное море РФ в Арктике, включая акватории портов, морских грузовых терминалов, расположенных между меридианами восточной оконечности острова Олений (на западе) и западной оконечности острова Большой Бегичев (на востоке);</w:t>
      </w:r>
    </w:p>
    <w:p w:rsidR="0055521F" w:rsidRPr="0055521F" w:rsidRDefault="0055521F" w:rsidP="0055521F">
      <w:pPr>
        <w:spacing w:after="0" w:line="240" w:lineRule="auto"/>
        <w:ind w:firstLine="709"/>
        <w:jc w:val="both"/>
        <w:rPr>
          <w:rFonts w:ascii="Times New Roman" w:eastAsia="Calibri" w:hAnsi="Times New Roman" w:cs="Times New Roman"/>
          <w:sz w:val="24"/>
          <w:szCs w:val="24"/>
        </w:rPr>
      </w:pPr>
      <w:r w:rsidRPr="0055521F">
        <w:rPr>
          <w:rFonts w:ascii="Times New Roman" w:eastAsia="Calibri" w:hAnsi="Times New Roman" w:cs="Times New Roman"/>
          <w:sz w:val="24"/>
          <w:szCs w:val="24"/>
        </w:rPr>
        <w:t>- внутренние водные пути Енисейского бассейна:</w:t>
      </w:r>
    </w:p>
    <w:p w:rsidR="0055521F" w:rsidRPr="0055521F" w:rsidRDefault="0055521F" w:rsidP="0055521F">
      <w:pPr>
        <w:spacing w:after="0" w:line="240" w:lineRule="auto"/>
        <w:ind w:firstLine="709"/>
        <w:jc w:val="both"/>
        <w:rPr>
          <w:rFonts w:ascii="Times New Roman" w:eastAsia="Calibri" w:hAnsi="Times New Roman" w:cs="Times New Roman"/>
          <w:sz w:val="24"/>
          <w:szCs w:val="24"/>
        </w:rPr>
      </w:pPr>
      <w:r w:rsidRPr="0055521F">
        <w:rPr>
          <w:rFonts w:ascii="Times New Roman" w:eastAsia="Calibri" w:hAnsi="Times New Roman" w:cs="Times New Roman"/>
          <w:sz w:val="24"/>
          <w:szCs w:val="24"/>
        </w:rPr>
        <w:t>река Енисей от города Дудинка до устья реки Ангара;</w:t>
      </w:r>
    </w:p>
    <w:p w:rsidR="0055521F" w:rsidRPr="0055521F" w:rsidRDefault="0055521F" w:rsidP="0055521F">
      <w:pPr>
        <w:spacing w:after="0" w:line="240" w:lineRule="auto"/>
        <w:ind w:firstLine="709"/>
        <w:jc w:val="both"/>
        <w:rPr>
          <w:rFonts w:ascii="Times New Roman" w:eastAsia="Calibri" w:hAnsi="Times New Roman" w:cs="Times New Roman"/>
          <w:sz w:val="24"/>
          <w:szCs w:val="24"/>
        </w:rPr>
      </w:pPr>
      <w:r w:rsidRPr="0055521F">
        <w:rPr>
          <w:rFonts w:ascii="Times New Roman" w:eastAsia="Calibri" w:hAnsi="Times New Roman" w:cs="Times New Roman"/>
          <w:sz w:val="24"/>
          <w:szCs w:val="24"/>
        </w:rPr>
        <w:t xml:space="preserve">река Енисей от селения </w:t>
      </w:r>
      <w:proofErr w:type="spellStart"/>
      <w:r w:rsidRPr="0055521F">
        <w:rPr>
          <w:rFonts w:ascii="Times New Roman" w:eastAsia="Calibri" w:hAnsi="Times New Roman" w:cs="Times New Roman"/>
          <w:sz w:val="24"/>
          <w:szCs w:val="24"/>
        </w:rPr>
        <w:t>Новокаргино</w:t>
      </w:r>
      <w:proofErr w:type="spellEnd"/>
      <w:r w:rsidRPr="0055521F">
        <w:rPr>
          <w:rFonts w:ascii="Times New Roman" w:eastAsia="Calibri" w:hAnsi="Times New Roman" w:cs="Times New Roman"/>
          <w:sz w:val="24"/>
          <w:szCs w:val="24"/>
        </w:rPr>
        <w:t xml:space="preserve"> до устья реки Ангара по лоцманской карте от Красноярской ГЭС до устья реки Ангара;</w:t>
      </w:r>
    </w:p>
    <w:p w:rsidR="0055521F" w:rsidRPr="0055521F" w:rsidRDefault="0055521F" w:rsidP="0055521F">
      <w:pPr>
        <w:spacing w:after="0" w:line="240" w:lineRule="auto"/>
        <w:ind w:firstLine="709"/>
        <w:jc w:val="both"/>
        <w:rPr>
          <w:rFonts w:ascii="Times New Roman" w:eastAsia="Calibri" w:hAnsi="Times New Roman" w:cs="Times New Roman"/>
          <w:sz w:val="24"/>
          <w:szCs w:val="24"/>
        </w:rPr>
      </w:pPr>
      <w:r w:rsidRPr="0055521F">
        <w:rPr>
          <w:rFonts w:ascii="Times New Roman" w:eastAsia="Calibri" w:hAnsi="Times New Roman" w:cs="Times New Roman"/>
          <w:sz w:val="24"/>
          <w:szCs w:val="24"/>
        </w:rPr>
        <w:t xml:space="preserve">- притоки реки Енисей: река Большой Пит, река </w:t>
      </w:r>
      <w:proofErr w:type="spellStart"/>
      <w:r w:rsidRPr="0055521F">
        <w:rPr>
          <w:rFonts w:ascii="Times New Roman" w:eastAsia="Calibri" w:hAnsi="Times New Roman" w:cs="Times New Roman"/>
          <w:sz w:val="24"/>
          <w:szCs w:val="24"/>
        </w:rPr>
        <w:t>Кас</w:t>
      </w:r>
      <w:proofErr w:type="spellEnd"/>
      <w:r w:rsidRPr="0055521F">
        <w:rPr>
          <w:rFonts w:ascii="Times New Roman" w:eastAsia="Calibri" w:hAnsi="Times New Roman" w:cs="Times New Roman"/>
          <w:sz w:val="24"/>
          <w:szCs w:val="24"/>
        </w:rPr>
        <w:t xml:space="preserve">, река </w:t>
      </w:r>
      <w:proofErr w:type="spellStart"/>
      <w:r w:rsidRPr="0055521F">
        <w:rPr>
          <w:rFonts w:ascii="Times New Roman" w:eastAsia="Calibri" w:hAnsi="Times New Roman" w:cs="Times New Roman"/>
          <w:sz w:val="24"/>
          <w:szCs w:val="24"/>
        </w:rPr>
        <w:t>Сым</w:t>
      </w:r>
      <w:proofErr w:type="spellEnd"/>
      <w:r w:rsidRPr="0055521F">
        <w:rPr>
          <w:rFonts w:ascii="Times New Roman" w:eastAsia="Calibri" w:hAnsi="Times New Roman" w:cs="Times New Roman"/>
          <w:sz w:val="24"/>
          <w:szCs w:val="24"/>
        </w:rPr>
        <w:t xml:space="preserve">, река Подкаменная Тунгуска, река </w:t>
      </w:r>
      <w:proofErr w:type="spellStart"/>
      <w:r w:rsidRPr="0055521F">
        <w:rPr>
          <w:rFonts w:ascii="Times New Roman" w:eastAsia="Calibri" w:hAnsi="Times New Roman" w:cs="Times New Roman"/>
          <w:sz w:val="24"/>
          <w:szCs w:val="24"/>
        </w:rPr>
        <w:t>Вельмо</w:t>
      </w:r>
      <w:proofErr w:type="spellEnd"/>
      <w:r w:rsidRPr="0055521F">
        <w:rPr>
          <w:rFonts w:ascii="Times New Roman" w:eastAsia="Calibri" w:hAnsi="Times New Roman" w:cs="Times New Roman"/>
          <w:sz w:val="24"/>
          <w:szCs w:val="24"/>
        </w:rPr>
        <w:t xml:space="preserve">, река </w:t>
      </w:r>
      <w:proofErr w:type="spellStart"/>
      <w:r w:rsidRPr="0055521F">
        <w:rPr>
          <w:rFonts w:ascii="Times New Roman" w:eastAsia="Calibri" w:hAnsi="Times New Roman" w:cs="Times New Roman"/>
          <w:sz w:val="24"/>
          <w:szCs w:val="24"/>
        </w:rPr>
        <w:t>Елогуй</w:t>
      </w:r>
      <w:proofErr w:type="spellEnd"/>
      <w:r w:rsidRPr="0055521F">
        <w:rPr>
          <w:rFonts w:ascii="Times New Roman" w:eastAsia="Calibri" w:hAnsi="Times New Roman" w:cs="Times New Roman"/>
          <w:sz w:val="24"/>
          <w:szCs w:val="24"/>
        </w:rPr>
        <w:t xml:space="preserve">, река Нижняя Тунгуска, река Турухан, река </w:t>
      </w:r>
      <w:proofErr w:type="spellStart"/>
      <w:r w:rsidRPr="0055521F">
        <w:rPr>
          <w:rFonts w:ascii="Times New Roman" w:eastAsia="Calibri" w:hAnsi="Times New Roman" w:cs="Times New Roman"/>
          <w:sz w:val="24"/>
          <w:szCs w:val="24"/>
        </w:rPr>
        <w:t>Курейка</w:t>
      </w:r>
      <w:proofErr w:type="spellEnd"/>
      <w:r w:rsidRPr="0055521F">
        <w:rPr>
          <w:rFonts w:ascii="Times New Roman" w:eastAsia="Calibri" w:hAnsi="Times New Roman" w:cs="Times New Roman"/>
          <w:sz w:val="24"/>
          <w:szCs w:val="24"/>
        </w:rPr>
        <w:t xml:space="preserve">, река </w:t>
      </w:r>
      <w:proofErr w:type="spellStart"/>
      <w:r w:rsidRPr="0055521F">
        <w:rPr>
          <w:rFonts w:ascii="Times New Roman" w:eastAsia="Calibri" w:hAnsi="Times New Roman" w:cs="Times New Roman"/>
          <w:sz w:val="24"/>
          <w:szCs w:val="24"/>
        </w:rPr>
        <w:t>Хантайка</w:t>
      </w:r>
      <w:proofErr w:type="spellEnd"/>
      <w:r w:rsidRPr="0055521F">
        <w:rPr>
          <w:rFonts w:ascii="Times New Roman" w:eastAsia="Calibri" w:hAnsi="Times New Roman" w:cs="Times New Roman"/>
          <w:sz w:val="24"/>
          <w:szCs w:val="24"/>
        </w:rPr>
        <w:t xml:space="preserve">, река Большая </w:t>
      </w:r>
      <w:proofErr w:type="spellStart"/>
      <w:r w:rsidRPr="0055521F">
        <w:rPr>
          <w:rFonts w:ascii="Times New Roman" w:eastAsia="Calibri" w:hAnsi="Times New Roman" w:cs="Times New Roman"/>
          <w:sz w:val="24"/>
          <w:szCs w:val="24"/>
        </w:rPr>
        <w:t>Хета</w:t>
      </w:r>
      <w:proofErr w:type="spellEnd"/>
      <w:r w:rsidRPr="0055521F">
        <w:rPr>
          <w:rFonts w:ascii="Times New Roman" w:eastAsia="Calibri" w:hAnsi="Times New Roman" w:cs="Times New Roman"/>
          <w:sz w:val="24"/>
          <w:szCs w:val="24"/>
        </w:rPr>
        <w:t>, река Хатанга;</w:t>
      </w:r>
    </w:p>
    <w:p w:rsidR="0055521F" w:rsidRPr="0055521F" w:rsidRDefault="0055521F" w:rsidP="0055521F">
      <w:pPr>
        <w:spacing w:after="0" w:line="240" w:lineRule="auto"/>
        <w:ind w:firstLine="709"/>
        <w:jc w:val="both"/>
        <w:rPr>
          <w:rFonts w:ascii="Times New Roman" w:eastAsia="Calibri" w:hAnsi="Times New Roman" w:cs="Times New Roman"/>
          <w:sz w:val="24"/>
          <w:szCs w:val="24"/>
        </w:rPr>
      </w:pPr>
      <w:r w:rsidRPr="0055521F">
        <w:rPr>
          <w:rFonts w:ascii="Times New Roman" w:eastAsia="Calibri" w:hAnsi="Times New Roman" w:cs="Times New Roman"/>
          <w:sz w:val="24"/>
          <w:szCs w:val="24"/>
        </w:rPr>
        <w:t xml:space="preserve">- река Ангара от </w:t>
      </w:r>
      <w:proofErr w:type="spellStart"/>
      <w:r w:rsidRPr="0055521F">
        <w:rPr>
          <w:rFonts w:ascii="Times New Roman" w:eastAsia="Calibri" w:hAnsi="Times New Roman" w:cs="Times New Roman"/>
          <w:sz w:val="24"/>
          <w:szCs w:val="24"/>
        </w:rPr>
        <w:t>Усть-Илимской</w:t>
      </w:r>
      <w:proofErr w:type="spellEnd"/>
      <w:r w:rsidRPr="0055521F">
        <w:rPr>
          <w:rFonts w:ascii="Times New Roman" w:eastAsia="Calibri" w:hAnsi="Times New Roman" w:cs="Times New Roman"/>
          <w:sz w:val="24"/>
          <w:szCs w:val="24"/>
        </w:rPr>
        <w:t xml:space="preserve"> ГЭС до устья;</w:t>
      </w:r>
    </w:p>
    <w:p w:rsidR="0055521F" w:rsidRDefault="0055521F" w:rsidP="0055521F">
      <w:pPr>
        <w:spacing w:after="0" w:line="240" w:lineRule="auto"/>
        <w:ind w:firstLine="709"/>
        <w:jc w:val="both"/>
        <w:rPr>
          <w:rFonts w:ascii="Times New Roman" w:eastAsia="Calibri" w:hAnsi="Times New Roman" w:cs="Times New Roman"/>
          <w:sz w:val="24"/>
          <w:szCs w:val="24"/>
        </w:rPr>
      </w:pPr>
      <w:r w:rsidRPr="0055521F">
        <w:rPr>
          <w:rFonts w:ascii="Times New Roman" w:eastAsia="Calibri" w:hAnsi="Times New Roman" w:cs="Times New Roman"/>
          <w:sz w:val="24"/>
          <w:szCs w:val="24"/>
        </w:rPr>
        <w:t xml:space="preserve">- приток реки Ангара: река Тасеева. </w:t>
      </w:r>
    </w:p>
    <w:p w:rsidR="005E634A" w:rsidRDefault="005E634A" w:rsidP="0055521F">
      <w:pPr>
        <w:spacing w:after="0" w:line="240" w:lineRule="auto"/>
        <w:ind w:firstLine="709"/>
        <w:jc w:val="both"/>
        <w:rPr>
          <w:rFonts w:ascii="Times New Roman" w:eastAsia="Calibri" w:hAnsi="Times New Roman" w:cs="Times New Roman"/>
          <w:sz w:val="24"/>
          <w:szCs w:val="24"/>
        </w:rPr>
      </w:pPr>
    </w:p>
    <w:p w:rsidR="0055521F" w:rsidRDefault="0055521F" w:rsidP="0055521F">
      <w:pPr>
        <w:spacing w:after="0" w:line="240" w:lineRule="auto"/>
        <w:ind w:firstLine="709"/>
        <w:jc w:val="center"/>
        <w:rPr>
          <w:rFonts w:ascii="Times New Roman" w:eastAsia="Calibri" w:hAnsi="Times New Roman" w:cs="Times New Roman"/>
          <w:b/>
          <w:sz w:val="24"/>
          <w:szCs w:val="24"/>
        </w:rPr>
      </w:pPr>
      <w:r w:rsidRPr="0055521F">
        <w:rPr>
          <w:rFonts w:ascii="Times New Roman" w:eastAsia="Calibri" w:hAnsi="Times New Roman" w:cs="Times New Roman"/>
          <w:b/>
          <w:sz w:val="24"/>
          <w:szCs w:val="24"/>
        </w:rPr>
        <w:t>Контрольно-надзорная деятельность</w:t>
      </w:r>
    </w:p>
    <w:p w:rsidR="0055521F" w:rsidRPr="0055521F" w:rsidRDefault="0055521F" w:rsidP="0055521F">
      <w:pPr>
        <w:spacing w:after="0" w:line="240" w:lineRule="auto"/>
        <w:ind w:firstLine="709"/>
        <w:jc w:val="center"/>
        <w:rPr>
          <w:rFonts w:ascii="Times New Roman" w:hAnsi="Times New Roman" w:cs="Times New Roman"/>
          <w:sz w:val="24"/>
          <w:szCs w:val="24"/>
        </w:rPr>
      </w:pPr>
    </w:p>
    <w:p w:rsidR="00A737A0" w:rsidRPr="0055521F" w:rsidRDefault="00A737A0" w:rsidP="00A737A0">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По состоянию на 01.09.202</w:t>
      </w:r>
      <w:r w:rsidR="00766326" w:rsidRPr="0055521F">
        <w:rPr>
          <w:rFonts w:ascii="Times New Roman" w:eastAsia="SimSun" w:hAnsi="Times New Roman" w:cs="Times New Roman"/>
          <w:kern w:val="3"/>
          <w:sz w:val="24"/>
          <w:szCs w:val="24"/>
          <w:lang w:eastAsia="ru-RU"/>
        </w:rPr>
        <w:t>5</w:t>
      </w:r>
      <w:r w:rsidRPr="0055521F">
        <w:rPr>
          <w:rFonts w:ascii="Times New Roman" w:eastAsia="SimSun" w:hAnsi="Times New Roman" w:cs="Times New Roman"/>
          <w:kern w:val="3"/>
          <w:sz w:val="24"/>
          <w:szCs w:val="24"/>
          <w:lang w:eastAsia="ru-RU"/>
        </w:rPr>
        <w:t xml:space="preserve"> в области торгового мореплавания и внутреннего водного транспорта </w:t>
      </w:r>
      <w:r w:rsidR="00A50107" w:rsidRPr="0055521F">
        <w:rPr>
          <w:rFonts w:ascii="Times New Roman" w:eastAsia="SimSun" w:hAnsi="Times New Roman" w:cs="Times New Roman"/>
          <w:kern w:val="3"/>
          <w:sz w:val="24"/>
          <w:szCs w:val="24"/>
          <w:lang w:eastAsia="ru-RU"/>
        </w:rPr>
        <w:t xml:space="preserve">в Енисейском территориальном отделе </w:t>
      </w:r>
      <w:r w:rsidRPr="0055521F">
        <w:rPr>
          <w:rFonts w:ascii="Times New Roman" w:eastAsia="SimSun" w:hAnsi="Times New Roman" w:cs="Times New Roman"/>
          <w:kern w:val="3"/>
          <w:sz w:val="24"/>
          <w:szCs w:val="24"/>
          <w:lang w:eastAsia="ru-RU"/>
        </w:rPr>
        <w:t xml:space="preserve">подлежит контролю деятельность </w:t>
      </w:r>
      <w:r w:rsidR="008E17BD" w:rsidRPr="0055521F">
        <w:rPr>
          <w:rFonts w:ascii="Times New Roman" w:eastAsia="SimSun" w:hAnsi="Times New Roman" w:cs="Times New Roman"/>
          <w:kern w:val="3"/>
          <w:sz w:val="24"/>
          <w:szCs w:val="24"/>
          <w:lang w:eastAsia="ru-RU"/>
        </w:rPr>
        <w:t>57</w:t>
      </w:r>
      <w:r w:rsidRPr="0055521F">
        <w:rPr>
          <w:rFonts w:ascii="Times New Roman" w:eastAsia="SimSun" w:hAnsi="Times New Roman" w:cs="Times New Roman"/>
          <w:kern w:val="3"/>
          <w:sz w:val="24"/>
          <w:szCs w:val="24"/>
          <w:lang w:eastAsia="ru-RU"/>
        </w:rPr>
        <w:t xml:space="preserve"> организаций и индивидуальных предпринимателей. </w:t>
      </w:r>
    </w:p>
    <w:p w:rsidR="00A737A0" w:rsidRPr="0055521F" w:rsidRDefault="00A737A0" w:rsidP="00A737A0">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 xml:space="preserve">Федеральный контроль осуществляется с применением </w:t>
      </w:r>
      <w:proofErr w:type="spellStart"/>
      <w:proofErr w:type="gramStart"/>
      <w:r w:rsidRPr="0055521F">
        <w:rPr>
          <w:rFonts w:ascii="Times New Roman" w:eastAsia="SimSun" w:hAnsi="Times New Roman" w:cs="Times New Roman"/>
          <w:kern w:val="3"/>
          <w:sz w:val="24"/>
          <w:szCs w:val="24"/>
          <w:lang w:eastAsia="ru-RU"/>
        </w:rPr>
        <w:t>риск-ориентированного</w:t>
      </w:r>
      <w:proofErr w:type="spellEnd"/>
      <w:proofErr w:type="gramEnd"/>
      <w:r w:rsidRPr="0055521F">
        <w:rPr>
          <w:rFonts w:ascii="Times New Roman" w:eastAsia="SimSun" w:hAnsi="Times New Roman" w:cs="Times New Roman"/>
          <w:kern w:val="3"/>
          <w:sz w:val="24"/>
          <w:szCs w:val="24"/>
          <w:lang w:eastAsia="ru-RU"/>
        </w:rPr>
        <w:t xml:space="preserve"> подхода. </w:t>
      </w:r>
      <w:proofErr w:type="gramStart"/>
      <w:r w:rsidR="00766326" w:rsidRPr="0055521F">
        <w:rPr>
          <w:rFonts w:ascii="Times New Roman" w:eastAsia="SimSun" w:hAnsi="Times New Roman" w:cs="Times New Roman"/>
          <w:kern w:val="3"/>
          <w:sz w:val="24"/>
          <w:szCs w:val="24"/>
          <w:lang w:eastAsia="ru-RU"/>
        </w:rPr>
        <w:t>По состоянию на 01.09.2025</w:t>
      </w:r>
      <w:r w:rsidRPr="0055521F">
        <w:rPr>
          <w:rFonts w:ascii="Times New Roman" w:eastAsia="SimSun" w:hAnsi="Times New Roman" w:cs="Times New Roman"/>
          <w:kern w:val="3"/>
          <w:sz w:val="24"/>
          <w:szCs w:val="24"/>
          <w:lang w:eastAsia="ru-RU"/>
        </w:rPr>
        <w:t xml:space="preserve"> </w:t>
      </w:r>
      <w:proofErr w:type="spellStart"/>
      <w:r w:rsidRPr="0055521F">
        <w:rPr>
          <w:rFonts w:ascii="Times New Roman" w:eastAsia="SimSun" w:hAnsi="Times New Roman" w:cs="Times New Roman"/>
          <w:kern w:val="3"/>
          <w:sz w:val="24"/>
          <w:szCs w:val="24"/>
          <w:lang w:eastAsia="ru-RU"/>
        </w:rPr>
        <w:t>Госморречнадзору</w:t>
      </w:r>
      <w:proofErr w:type="spellEnd"/>
      <w:r w:rsidRPr="0055521F">
        <w:rPr>
          <w:rFonts w:ascii="Times New Roman" w:eastAsia="SimSun" w:hAnsi="Times New Roman" w:cs="Times New Roman"/>
          <w:kern w:val="3"/>
          <w:sz w:val="24"/>
          <w:szCs w:val="24"/>
          <w:lang w:eastAsia="ru-RU"/>
        </w:rPr>
        <w:t xml:space="preserve"> подконтрольны </w:t>
      </w:r>
      <w:r w:rsidR="008E17BD" w:rsidRPr="0055521F">
        <w:rPr>
          <w:rFonts w:ascii="Times New Roman" w:eastAsia="SimSun" w:hAnsi="Times New Roman" w:cs="Times New Roman"/>
          <w:kern w:val="3"/>
          <w:sz w:val="24"/>
          <w:szCs w:val="24"/>
          <w:lang w:eastAsia="ru-RU"/>
        </w:rPr>
        <w:t>83 объекта</w:t>
      </w:r>
      <w:r w:rsidRPr="0055521F">
        <w:rPr>
          <w:rFonts w:ascii="Times New Roman" w:eastAsia="SimSun" w:hAnsi="Times New Roman" w:cs="Times New Roman"/>
          <w:kern w:val="3"/>
          <w:sz w:val="24"/>
          <w:szCs w:val="24"/>
          <w:lang w:eastAsia="ru-RU"/>
        </w:rPr>
        <w:t xml:space="preserve"> контроля, из них </w:t>
      </w:r>
      <w:r w:rsidR="008E17BD" w:rsidRPr="0055521F">
        <w:rPr>
          <w:rFonts w:ascii="Times New Roman" w:eastAsia="SimSun" w:hAnsi="Times New Roman" w:cs="Times New Roman"/>
          <w:kern w:val="3"/>
          <w:sz w:val="24"/>
          <w:szCs w:val="24"/>
          <w:lang w:eastAsia="ru-RU"/>
        </w:rPr>
        <w:t>5</w:t>
      </w:r>
      <w:r w:rsidRPr="0055521F">
        <w:rPr>
          <w:rFonts w:ascii="Times New Roman" w:eastAsia="SimSun" w:hAnsi="Times New Roman" w:cs="Times New Roman"/>
          <w:kern w:val="3"/>
          <w:sz w:val="24"/>
          <w:szCs w:val="24"/>
          <w:lang w:eastAsia="ru-RU"/>
        </w:rPr>
        <w:t xml:space="preserve"> –значительной категории риска.</w:t>
      </w:r>
      <w:proofErr w:type="gramEnd"/>
    </w:p>
    <w:p w:rsidR="00A737A0" w:rsidRPr="0055521F" w:rsidRDefault="00A737A0" w:rsidP="00A737A0">
      <w:pPr>
        <w:widowControl w:val="0"/>
        <w:suppressAutoHyphens/>
        <w:autoSpaceDN w:val="0"/>
        <w:spacing w:after="0" w:line="240" w:lineRule="auto"/>
        <w:ind w:right="-1" w:firstLine="708"/>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Контрольная (надзорная) де</w:t>
      </w:r>
      <w:r w:rsidR="00766326" w:rsidRPr="0055521F">
        <w:rPr>
          <w:rFonts w:ascii="Times New Roman" w:eastAsia="Times New Roman" w:hAnsi="Times New Roman" w:cs="Times New Roman"/>
          <w:kern w:val="3"/>
          <w:sz w:val="24"/>
          <w:szCs w:val="24"/>
          <w:lang w:eastAsia="ru-RU"/>
        </w:rPr>
        <w:t xml:space="preserve">ятельность </w:t>
      </w:r>
      <w:r w:rsidR="00036698" w:rsidRPr="0055521F">
        <w:rPr>
          <w:rFonts w:ascii="Times New Roman" w:eastAsia="Times New Roman" w:hAnsi="Times New Roman" w:cs="Times New Roman"/>
          <w:kern w:val="3"/>
          <w:sz w:val="24"/>
          <w:szCs w:val="24"/>
          <w:lang w:eastAsia="ru-RU"/>
        </w:rPr>
        <w:t xml:space="preserve">Енисейского территориального отдела </w:t>
      </w:r>
      <w:proofErr w:type="spellStart"/>
      <w:r w:rsidR="00766326" w:rsidRPr="0055521F">
        <w:rPr>
          <w:rFonts w:ascii="Times New Roman" w:eastAsia="Times New Roman" w:hAnsi="Times New Roman" w:cs="Times New Roman"/>
          <w:kern w:val="3"/>
          <w:sz w:val="24"/>
          <w:szCs w:val="24"/>
          <w:lang w:eastAsia="ru-RU"/>
        </w:rPr>
        <w:t>Госморречнадзора</w:t>
      </w:r>
      <w:proofErr w:type="spellEnd"/>
      <w:r w:rsidR="00766326" w:rsidRPr="0055521F">
        <w:rPr>
          <w:rFonts w:ascii="Times New Roman" w:eastAsia="Times New Roman" w:hAnsi="Times New Roman" w:cs="Times New Roman"/>
          <w:kern w:val="3"/>
          <w:sz w:val="24"/>
          <w:szCs w:val="24"/>
          <w:lang w:eastAsia="ru-RU"/>
        </w:rPr>
        <w:t xml:space="preserve"> за 8 месяцев 2025</w:t>
      </w:r>
      <w:r w:rsidRPr="0055521F">
        <w:rPr>
          <w:rFonts w:ascii="Times New Roman" w:eastAsia="Times New Roman" w:hAnsi="Times New Roman" w:cs="Times New Roman"/>
          <w:kern w:val="3"/>
          <w:sz w:val="24"/>
          <w:szCs w:val="24"/>
          <w:lang w:eastAsia="ru-RU"/>
        </w:rPr>
        <w:t xml:space="preserve"> года характеризуется следующими показателями.</w:t>
      </w:r>
    </w:p>
    <w:p w:rsidR="00A737A0" w:rsidRPr="0055521F" w:rsidRDefault="00A737A0" w:rsidP="00A737A0">
      <w:pPr>
        <w:widowControl w:val="0"/>
        <w:suppressAutoHyphens/>
        <w:autoSpaceDN w:val="0"/>
        <w:spacing w:after="0" w:line="240" w:lineRule="auto"/>
        <w:ind w:right="-1" w:firstLine="708"/>
        <w:jc w:val="both"/>
        <w:textAlignment w:val="baseline"/>
        <w:rPr>
          <w:rFonts w:ascii="Times New Roman" w:eastAsia="Times New Roman" w:hAnsi="Times New Roman" w:cs="Times New Roman"/>
          <w:kern w:val="3"/>
          <w:sz w:val="24"/>
          <w:szCs w:val="24"/>
          <w:lang w:eastAsia="ru-RU"/>
        </w:rPr>
      </w:pPr>
      <w:proofErr w:type="gramStart"/>
      <w:r w:rsidRPr="0055521F">
        <w:rPr>
          <w:rFonts w:ascii="Times New Roman" w:eastAsia="Times New Roman" w:hAnsi="Times New Roman" w:cs="Times New Roman"/>
          <w:kern w:val="3"/>
          <w:sz w:val="24"/>
          <w:szCs w:val="24"/>
          <w:lang w:eastAsia="ru-RU"/>
        </w:rPr>
        <w:t xml:space="preserve">По состоянию на 01.09.2024 </w:t>
      </w:r>
      <w:r w:rsidR="005F04EB" w:rsidRPr="0055521F">
        <w:rPr>
          <w:rFonts w:ascii="Times New Roman" w:eastAsia="Times New Roman" w:hAnsi="Times New Roman" w:cs="Times New Roman"/>
          <w:kern w:val="3"/>
          <w:sz w:val="24"/>
          <w:szCs w:val="24"/>
          <w:lang w:eastAsia="ru-RU"/>
        </w:rPr>
        <w:t xml:space="preserve">Енисейским </w:t>
      </w:r>
      <w:proofErr w:type="spellStart"/>
      <w:r w:rsidR="005F04EB" w:rsidRPr="0055521F">
        <w:rPr>
          <w:rFonts w:ascii="Times New Roman" w:eastAsia="Times New Roman" w:hAnsi="Times New Roman" w:cs="Times New Roman"/>
          <w:kern w:val="3"/>
          <w:sz w:val="24"/>
          <w:szCs w:val="24"/>
          <w:lang w:eastAsia="ru-RU"/>
        </w:rPr>
        <w:t>территориальнымотделом</w:t>
      </w:r>
      <w:proofErr w:type="spellEnd"/>
      <w:r w:rsidRPr="0055521F">
        <w:rPr>
          <w:rFonts w:ascii="Times New Roman" w:eastAsia="Times New Roman" w:hAnsi="Times New Roman" w:cs="Times New Roman"/>
          <w:kern w:val="3"/>
          <w:sz w:val="24"/>
          <w:szCs w:val="24"/>
          <w:lang w:eastAsia="ru-RU"/>
        </w:rPr>
        <w:t xml:space="preserve">  </w:t>
      </w:r>
      <w:proofErr w:type="spellStart"/>
      <w:r w:rsidRPr="0055521F">
        <w:rPr>
          <w:rFonts w:ascii="Times New Roman" w:eastAsia="Times New Roman" w:hAnsi="Times New Roman" w:cs="Times New Roman"/>
          <w:kern w:val="3"/>
          <w:sz w:val="24"/>
          <w:szCs w:val="24"/>
          <w:lang w:eastAsia="ru-RU"/>
        </w:rPr>
        <w:t>Госморречнадзора</w:t>
      </w:r>
      <w:proofErr w:type="spellEnd"/>
      <w:r w:rsidRPr="0055521F">
        <w:rPr>
          <w:rFonts w:ascii="Times New Roman" w:eastAsia="Times New Roman" w:hAnsi="Times New Roman" w:cs="Times New Roman"/>
          <w:kern w:val="3"/>
          <w:sz w:val="24"/>
          <w:szCs w:val="24"/>
          <w:lang w:eastAsia="ru-RU"/>
        </w:rPr>
        <w:t xml:space="preserve"> проведено </w:t>
      </w:r>
      <w:r w:rsidR="00D4642D" w:rsidRPr="0055521F">
        <w:rPr>
          <w:rFonts w:ascii="Times New Roman" w:eastAsia="Times New Roman" w:hAnsi="Times New Roman" w:cs="Times New Roman"/>
          <w:kern w:val="3"/>
          <w:sz w:val="24"/>
          <w:szCs w:val="24"/>
          <w:lang w:eastAsia="ru-RU"/>
        </w:rPr>
        <w:t>4</w:t>
      </w:r>
      <w:r w:rsidRPr="0055521F">
        <w:rPr>
          <w:rFonts w:ascii="Times New Roman" w:eastAsia="Times New Roman" w:hAnsi="Times New Roman" w:cs="Times New Roman"/>
          <w:kern w:val="3"/>
          <w:sz w:val="24"/>
          <w:szCs w:val="24"/>
          <w:lang w:eastAsia="ru-RU"/>
        </w:rPr>
        <w:t xml:space="preserve"> контрольных (надзорных) мероприятий с взаимодействием с контролируемыми лицами</w:t>
      </w:r>
      <w:r w:rsidR="005F04EB" w:rsidRPr="0055521F">
        <w:rPr>
          <w:rFonts w:ascii="Times New Roman" w:eastAsia="Times New Roman" w:hAnsi="Times New Roman" w:cs="Times New Roman"/>
          <w:kern w:val="3"/>
          <w:sz w:val="24"/>
          <w:szCs w:val="24"/>
          <w:lang w:eastAsia="ru-RU"/>
        </w:rPr>
        <w:t>.</w:t>
      </w:r>
      <w:proofErr w:type="gramEnd"/>
      <w:r w:rsidRPr="0055521F">
        <w:rPr>
          <w:rFonts w:ascii="Times New Roman" w:eastAsia="Times New Roman" w:hAnsi="Times New Roman" w:cs="Times New Roman"/>
          <w:kern w:val="3"/>
          <w:sz w:val="24"/>
          <w:szCs w:val="24"/>
          <w:lang w:eastAsia="ru-RU"/>
        </w:rPr>
        <w:t xml:space="preserve">  В ходе их проведения выявлено </w:t>
      </w:r>
      <w:r w:rsidR="005F04EB" w:rsidRPr="0055521F">
        <w:rPr>
          <w:rFonts w:ascii="Times New Roman" w:eastAsia="Times New Roman" w:hAnsi="Times New Roman" w:cs="Times New Roman"/>
          <w:kern w:val="3"/>
          <w:sz w:val="24"/>
          <w:szCs w:val="24"/>
          <w:lang w:eastAsia="ru-RU"/>
        </w:rPr>
        <w:t>4</w:t>
      </w:r>
      <w:r w:rsidRPr="0055521F">
        <w:rPr>
          <w:rFonts w:ascii="Times New Roman" w:eastAsia="Times New Roman" w:hAnsi="Times New Roman" w:cs="Times New Roman"/>
          <w:kern w:val="3"/>
          <w:sz w:val="24"/>
          <w:szCs w:val="24"/>
          <w:lang w:eastAsia="ru-RU"/>
        </w:rPr>
        <w:t xml:space="preserve"> нарушения обязательных требований.</w:t>
      </w:r>
    </w:p>
    <w:p w:rsidR="00A737A0" w:rsidRPr="0055521F" w:rsidRDefault="00A737A0" w:rsidP="0055521F">
      <w:pPr>
        <w:widowControl w:val="0"/>
        <w:suppressAutoHyphens/>
        <w:autoSpaceDN w:val="0"/>
        <w:spacing w:after="0" w:line="240" w:lineRule="auto"/>
        <w:ind w:right="-1" w:firstLine="708"/>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lastRenderedPageBreak/>
        <w:t xml:space="preserve"> Доля устраненных контролируемыми лицами нарушений от общего количества выявленных нарушений, срок устранения по кото</w:t>
      </w:r>
      <w:r w:rsidR="00766326" w:rsidRPr="0055521F">
        <w:rPr>
          <w:rFonts w:ascii="Times New Roman" w:eastAsia="Times New Roman" w:hAnsi="Times New Roman" w:cs="Times New Roman"/>
          <w:kern w:val="3"/>
          <w:sz w:val="24"/>
          <w:szCs w:val="24"/>
          <w:lang w:eastAsia="ru-RU"/>
        </w:rPr>
        <w:t>рым уже наступил,  на 01.09.2025</w:t>
      </w:r>
      <w:r w:rsidR="00A50107" w:rsidRPr="0055521F">
        <w:rPr>
          <w:rFonts w:ascii="Times New Roman" w:eastAsia="Times New Roman" w:hAnsi="Times New Roman" w:cs="Times New Roman"/>
          <w:kern w:val="3"/>
          <w:sz w:val="24"/>
          <w:szCs w:val="24"/>
          <w:lang w:eastAsia="ru-RU"/>
        </w:rPr>
        <w:t xml:space="preserve"> составила 7</w:t>
      </w:r>
      <w:r w:rsidRPr="0055521F">
        <w:rPr>
          <w:rFonts w:ascii="Times New Roman" w:eastAsia="Times New Roman" w:hAnsi="Times New Roman" w:cs="Times New Roman"/>
          <w:kern w:val="3"/>
          <w:sz w:val="24"/>
          <w:szCs w:val="24"/>
          <w:lang w:eastAsia="ru-RU"/>
        </w:rPr>
        <w:t>8%.</w:t>
      </w:r>
    </w:p>
    <w:p w:rsidR="00A737A0" w:rsidRPr="0055521F" w:rsidRDefault="00A737A0" w:rsidP="00A737A0">
      <w:pPr>
        <w:widowControl w:val="0"/>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ab/>
        <w:t>Большую часть контрольны</w:t>
      </w:r>
      <w:r w:rsidR="00766326" w:rsidRPr="0055521F">
        <w:rPr>
          <w:rFonts w:ascii="Times New Roman" w:eastAsia="Times New Roman" w:hAnsi="Times New Roman" w:cs="Times New Roman"/>
          <w:kern w:val="3"/>
          <w:sz w:val="24"/>
          <w:szCs w:val="24"/>
          <w:lang w:eastAsia="ru-RU"/>
        </w:rPr>
        <w:t>х (надзорных) мероприятий в 2025</w:t>
      </w:r>
      <w:r w:rsidRPr="0055521F">
        <w:rPr>
          <w:rFonts w:ascii="Times New Roman" w:eastAsia="Times New Roman" w:hAnsi="Times New Roman" w:cs="Times New Roman"/>
          <w:kern w:val="3"/>
          <w:sz w:val="24"/>
          <w:szCs w:val="24"/>
          <w:lang w:eastAsia="ru-RU"/>
        </w:rPr>
        <w:t xml:space="preserve"> году составили мероприятия без взаимодействия с контролируемым лицом – наблюдения за соблюдением обязательных требований и выездные обследования. За 8 месяцев 202</w:t>
      </w:r>
      <w:r w:rsidR="00766326" w:rsidRPr="0055521F">
        <w:rPr>
          <w:rFonts w:ascii="Times New Roman" w:eastAsia="Times New Roman" w:hAnsi="Times New Roman" w:cs="Times New Roman"/>
          <w:kern w:val="3"/>
          <w:sz w:val="24"/>
          <w:szCs w:val="24"/>
          <w:lang w:eastAsia="ru-RU"/>
        </w:rPr>
        <w:t>5</w:t>
      </w:r>
      <w:r w:rsidRPr="0055521F">
        <w:rPr>
          <w:rFonts w:ascii="Times New Roman" w:eastAsia="Times New Roman" w:hAnsi="Times New Roman" w:cs="Times New Roman"/>
          <w:kern w:val="3"/>
          <w:sz w:val="24"/>
          <w:szCs w:val="24"/>
          <w:lang w:eastAsia="ru-RU"/>
        </w:rPr>
        <w:t xml:space="preserve"> года было проведено  </w:t>
      </w:r>
      <w:r w:rsidR="00D4642D" w:rsidRPr="0055521F">
        <w:rPr>
          <w:rFonts w:ascii="Times New Roman" w:eastAsia="Times New Roman" w:hAnsi="Times New Roman" w:cs="Times New Roman"/>
          <w:kern w:val="3"/>
          <w:sz w:val="24"/>
          <w:szCs w:val="24"/>
          <w:lang w:eastAsia="ru-RU"/>
        </w:rPr>
        <w:t>211</w:t>
      </w:r>
      <w:r w:rsidRPr="0055521F">
        <w:rPr>
          <w:rFonts w:ascii="Times New Roman" w:eastAsia="Times New Roman" w:hAnsi="Times New Roman" w:cs="Times New Roman"/>
          <w:kern w:val="3"/>
          <w:sz w:val="24"/>
          <w:szCs w:val="24"/>
          <w:lang w:eastAsia="ru-RU"/>
        </w:rPr>
        <w:t xml:space="preserve"> наблюдений за соблюдением обязательных требований  и 5</w:t>
      </w:r>
      <w:r w:rsidR="00D4642D" w:rsidRPr="0055521F">
        <w:rPr>
          <w:rFonts w:ascii="Times New Roman" w:eastAsia="Times New Roman" w:hAnsi="Times New Roman" w:cs="Times New Roman"/>
          <w:kern w:val="3"/>
          <w:sz w:val="24"/>
          <w:szCs w:val="24"/>
          <w:lang w:eastAsia="ru-RU"/>
        </w:rPr>
        <w:t>2</w:t>
      </w:r>
      <w:r w:rsidRPr="0055521F">
        <w:rPr>
          <w:rFonts w:ascii="Times New Roman" w:eastAsia="Times New Roman" w:hAnsi="Times New Roman" w:cs="Times New Roman"/>
          <w:kern w:val="3"/>
          <w:sz w:val="24"/>
          <w:szCs w:val="24"/>
          <w:lang w:eastAsia="ru-RU"/>
        </w:rPr>
        <w:t xml:space="preserve"> выездных обследовани</w:t>
      </w:r>
      <w:r w:rsidR="00D4642D" w:rsidRPr="0055521F">
        <w:rPr>
          <w:rFonts w:ascii="Times New Roman" w:eastAsia="Times New Roman" w:hAnsi="Times New Roman" w:cs="Times New Roman"/>
          <w:kern w:val="3"/>
          <w:sz w:val="24"/>
          <w:szCs w:val="24"/>
          <w:lang w:eastAsia="ru-RU"/>
        </w:rPr>
        <w:t>я.</w:t>
      </w:r>
      <w:r w:rsidRPr="0055521F">
        <w:rPr>
          <w:rFonts w:ascii="Times New Roman" w:eastAsia="Times New Roman" w:hAnsi="Times New Roman" w:cs="Times New Roman"/>
          <w:kern w:val="3"/>
          <w:sz w:val="24"/>
          <w:szCs w:val="24"/>
          <w:lang w:eastAsia="ru-RU"/>
        </w:rPr>
        <w:t xml:space="preserve"> Результативность указанных мероприятий увеличилась - в результате их проведения выявлено </w:t>
      </w:r>
      <w:r w:rsidR="00D4642D" w:rsidRPr="0055521F">
        <w:rPr>
          <w:rFonts w:ascii="Times New Roman" w:eastAsia="Times New Roman" w:hAnsi="Times New Roman" w:cs="Times New Roman"/>
          <w:kern w:val="3"/>
          <w:sz w:val="24"/>
          <w:szCs w:val="24"/>
          <w:lang w:eastAsia="ru-RU"/>
        </w:rPr>
        <w:t>113</w:t>
      </w:r>
      <w:r w:rsidRPr="0055521F">
        <w:rPr>
          <w:rFonts w:ascii="Times New Roman" w:eastAsia="Times New Roman" w:hAnsi="Times New Roman" w:cs="Times New Roman"/>
          <w:kern w:val="3"/>
          <w:sz w:val="24"/>
          <w:szCs w:val="24"/>
          <w:lang w:eastAsia="ru-RU"/>
        </w:rPr>
        <w:t xml:space="preserve"> нарушений</w:t>
      </w:r>
      <w:r w:rsidR="00D4642D" w:rsidRPr="0055521F">
        <w:rPr>
          <w:rFonts w:ascii="Times New Roman" w:eastAsia="Times New Roman" w:hAnsi="Times New Roman" w:cs="Times New Roman"/>
          <w:kern w:val="3"/>
          <w:sz w:val="24"/>
          <w:szCs w:val="24"/>
          <w:lang w:eastAsia="ru-RU"/>
        </w:rPr>
        <w:t xml:space="preserve">. </w:t>
      </w:r>
    </w:p>
    <w:p w:rsidR="00A737A0" w:rsidRPr="0055521F" w:rsidRDefault="00A737A0" w:rsidP="00AF37C5">
      <w:pPr>
        <w:widowControl w:val="0"/>
        <w:suppressAutoHyphens/>
        <w:autoSpaceDN w:val="0"/>
        <w:spacing w:after="0" w:line="240" w:lineRule="auto"/>
        <w:ind w:right="-1" w:firstLine="708"/>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xml:space="preserve">В целях выявления, предупреждения и пресечения нарушений обязательных требований инспекторами </w:t>
      </w:r>
      <w:proofErr w:type="spellStart"/>
      <w:r w:rsidRPr="0055521F">
        <w:rPr>
          <w:rFonts w:ascii="Times New Roman" w:eastAsia="Times New Roman" w:hAnsi="Times New Roman" w:cs="Times New Roman"/>
          <w:kern w:val="3"/>
          <w:sz w:val="24"/>
          <w:szCs w:val="24"/>
          <w:lang w:eastAsia="ru-RU"/>
        </w:rPr>
        <w:t>Госморречнадзора</w:t>
      </w:r>
      <w:proofErr w:type="spellEnd"/>
      <w:r w:rsidRPr="0055521F">
        <w:rPr>
          <w:rFonts w:ascii="Times New Roman" w:eastAsia="Times New Roman" w:hAnsi="Times New Roman" w:cs="Times New Roman"/>
          <w:kern w:val="3"/>
          <w:sz w:val="24"/>
          <w:szCs w:val="24"/>
          <w:lang w:eastAsia="ru-RU"/>
        </w:rPr>
        <w:t xml:space="preserve"> в отношении 4306 объектов контроля проведено </w:t>
      </w:r>
      <w:r w:rsidR="00D4642D" w:rsidRPr="0055521F">
        <w:rPr>
          <w:rFonts w:ascii="Times New Roman" w:eastAsia="Times New Roman" w:hAnsi="Times New Roman" w:cs="Times New Roman"/>
          <w:kern w:val="3"/>
          <w:sz w:val="24"/>
          <w:szCs w:val="24"/>
          <w:lang w:eastAsia="ru-RU"/>
        </w:rPr>
        <w:t>29</w:t>
      </w:r>
      <w:r w:rsidRPr="0055521F">
        <w:rPr>
          <w:rFonts w:ascii="Times New Roman" w:eastAsia="Times New Roman" w:hAnsi="Times New Roman" w:cs="Times New Roman"/>
          <w:kern w:val="3"/>
          <w:sz w:val="24"/>
          <w:szCs w:val="24"/>
          <w:lang w:eastAsia="ru-RU"/>
        </w:rPr>
        <w:t xml:space="preserve"> постоянных рейдов, в результате которых выявлено </w:t>
      </w:r>
      <w:r w:rsidR="00D4642D" w:rsidRPr="0055521F">
        <w:rPr>
          <w:rFonts w:ascii="Times New Roman" w:eastAsia="Times New Roman" w:hAnsi="Times New Roman" w:cs="Times New Roman"/>
          <w:kern w:val="3"/>
          <w:sz w:val="24"/>
          <w:szCs w:val="24"/>
          <w:lang w:eastAsia="ru-RU"/>
        </w:rPr>
        <w:t>6</w:t>
      </w:r>
      <w:r w:rsidRPr="0055521F">
        <w:rPr>
          <w:rFonts w:ascii="Times New Roman" w:eastAsia="Times New Roman" w:hAnsi="Times New Roman" w:cs="Times New Roman"/>
          <w:kern w:val="3"/>
          <w:sz w:val="24"/>
          <w:szCs w:val="24"/>
          <w:lang w:eastAsia="ru-RU"/>
        </w:rPr>
        <w:t xml:space="preserve"> нарушений.</w:t>
      </w:r>
    </w:p>
    <w:p w:rsidR="00A737A0" w:rsidRPr="0055521F" w:rsidRDefault="00A737A0" w:rsidP="00A737A0">
      <w:pPr>
        <w:widowControl w:val="0"/>
        <w:suppressAutoHyphens/>
        <w:autoSpaceDN w:val="0"/>
        <w:spacing w:after="0" w:line="240" w:lineRule="auto"/>
        <w:ind w:right="-1" w:firstLine="709"/>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По состоянию на 01.09.2024 по результатам проведенных мероприятий привлечено к адми</w:t>
      </w:r>
      <w:r w:rsidR="00D4642D" w:rsidRPr="0055521F">
        <w:rPr>
          <w:rFonts w:ascii="Times New Roman" w:eastAsia="Times New Roman" w:hAnsi="Times New Roman" w:cs="Times New Roman"/>
          <w:kern w:val="3"/>
          <w:sz w:val="24"/>
          <w:szCs w:val="24"/>
          <w:lang w:eastAsia="ru-RU"/>
        </w:rPr>
        <w:t>нистративной ответственности 4</w:t>
      </w:r>
      <w:r w:rsidRPr="0055521F">
        <w:rPr>
          <w:rFonts w:ascii="Times New Roman" w:eastAsia="Times New Roman" w:hAnsi="Times New Roman" w:cs="Times New Roman"/>
          <w:kern w:val="3"/>
          <w:sz w:val="24"/>
          <w:szCs w:val="24"/>
          <w:lang w:eastAsia="ru-RU"/>
        </w:rPr>
        <w:t>9 юридических, должностных, физических лиц и индивидуальных предпринимателей</w:t>
      </w:r>
      <w:r w:rsidR="00D4642D" w:rsidRPr="0055521F">
        <w:rPr>
          <w:rFonts w:ascii="Times New Roman" w:eastAsia="Times New Roman" w:hAnsi="Times New Roman" w:cs="Times New Roman"/>
          <w:kern w:val="3"/>
          <w:sz w:val="24"/>
          <w:szCs w:val="24"/>
          <w:lang w:eastAsia="ru-RU"/>
        </w:rPr>
        <w:t>.</w:t>
      </w:r>
      <w:r w:rsidRPr="0055521F">
        <w:rPr>
          <w:rFonts w:ascii="Times New Roman" w:eastAsia="Times New Roman" w:hAnsi="Times New Roman" w:cs="Times New Roman"/>
          <w:kern w:val="3"/>
          <w:sz w:val="24"/>
          <w:szCs w:val="24"/>
          <w:lang w:eastAsia="ru-RU"/>
        </w:rPr>
        <w:t xml:space="preserve">  Общая сумма наложенных штрафов (за вычет</w:t>
      </w:r>
      <w:r w:rsidR="00D4642D" w:rsidRPr="0055521F">
        <w:rPr>
          <w:rFonts w:ascii="Times New Roman" w:eastAsia="Times New Roman" w:hAnsi="Times New Roman" w:cs="Times New Roman"/>
          <w:kern w:val="3"/>
          <w:sz w:val="24"/>
          <w:szCs w:val="24"/>
          <w:lang w:eastAsia="ru-RU"/>
        </w:rPr>
        <w:t>ом обжалованных) составила 229</w:t>
      </w:r>
      <w:r w:rsidRPr="0055521F">
        <w:rPr>
          <w:rFonts w:ascii="Times New Roman" w:eastAsia="Times New Roman" w:hAnsi="Times New Roman" w:cs="Times New Roman"/>
          <w:kern w:val="3"/>
          <w:sz w:val="24"/>
          <w:szCs w:val="24"/>
          <w:lang w:eastAsia="ru-RU"/>
        </w:rPr>
        <w:t xml:space="preserve"> тыс. руб. </w:t>
      </w:r>
    </w:p>
    <w:p w:rsidR="00A737A0" w:rsidRPr="0055521F" w:rsidRDefault="00A737A0" w:rsidP="00A737A0">
      <w:pPr>
        <w:widowControl w:val="0"/>
        <w:suppressAutoHyphens/>
        <w:autoSpaceDN w:val="0"/>
        <w:spacing w:after="0" w:line="240" w:lineRule="auto"/>
        <w:ind w:right="-1" w:firstLine="709"/>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xml:space="preserve">Чаще всего выявлялись административные правонарушения, квалифицируемые по статьям 14.43 </w:t>
      </w:r>
      <w:proofErr w:type="spellStart"/>
      <w:r w:rsidRPr="0055521F">
        <w:rPr>
          <w:rFonts w:ascii="Times New Roman" w:eastAsia="Times New Roman" w:hAnsi="Times New Roman" w:cs="Times New Roman"/>
          <w:kern w:val="3"/>
          <w:sz w:val="24"/>
          <w:szCs w:val="24"/>
          <w:lang w:eastAsia="ru-RU"/>
        </w:rPr>
        <w:t>КоАП</w:t>
      </w:r>
      <w:proofErr w:type="spellEnd"/>
      <w:r w:rsidRPr="0055521F">
        <w:rPr>
          <w:rFonts w:ascii="Times New Roman" w:eastAsia="Times New Roman" w:hAnsi="Times New Roman" w:cs="Times New Roman"/>
          <w:kern w:val="3"/>
          <w:sz w:val="24"/>
          <w:szCs w:val="24"/>
          <w:lang w:eastAsia="ru-RU"/>
        </w:rPr>
        <w:t xml:space="preserve"> РФ (нарушение исполнителем требований технических регламентов); 11.7 </w:t>
      </w:r>
      <w:proofErr w:type="spellStart"/>
      <w:r w:rsidRPr="0055521F">
        <w:rPr>
          <w:rFonts w:ascii="Times New Roman" w:eastAsia="Times New Roman" w:hAnsi="Times New Roman" w:cs="Times New Roman"/>
          <w:kern w:val="3"/>
          <w:sz w:val="24"/>
          <w:szCs w:val="24"/>
          <w:lang w:eastAsia="ru-RU"/>
        </w:rPr>
        <w:t>КоАП</w:t>
      </w:r>
      <w:proofErr w:type="spellEnd"/>
      <w:r w:rsidRPr="0055521F">
        <w:rPr>
          <w:rFonts w:ascii="Times New Roman" w:eastAsia="Times New Roman" w:hAnsi="Times New Roman" w:cs="Times New Roman"/>
          <w:kern w:val="3"/>
          <w:sz w:val="24"/>
          <w:szCs w:val="24"/>
          <w:lang w:eastAsia="ru-RU"/>
        </w:rPr>
        <w:t xml:space="preserve"> РФ (наруш</w:t>
      </w:r>
      <w:r w:rsidR="00036698" w:rsidRPr="0055521F">
        <w:rPr>
          <w:rFonts w:ascii="Times New Roman" w:eastAsia="Times New Roman" w:hAnsi="Times New Roman" w:cs="Times New Roman"/>
          <w:kern w:val="3"/>
          <w:sz w:val="24"/>
          <w:szCs w:val="24"/>
          <w:lang w:eastAsia="ru-RU"/>
        </w:rPr>
        <w:t xml:space="preserve">ение правил плавания судов); </w:t>
      </w:r>
      <w:r w:rsidRPr="0055521F">
        <w:rPr>
          <w:rFonts w:ascii="Times New Roman" w:eastAsia="Times New Roman" w:hAnsi="Times New Roman" w:cs="Times New Roman"/>
          <w:kern w:val="3"/>
          <w:sz w:val="24"/>
          <w:szCs w:val="24"/>
          <w:lang w:eastAsia="ru-RU"/>
        </w:rPr>
        <w:t xml:space="preserve">11.8 </w:t>
      </w:r>
      <w:proofErr w:type="spellStart"/>
      <w:r w:rsidRPr="0055521F">
        <w:rPr>
          <w:rFonts w:ascii="Times New Roman" w:eastAsia="Times New Roman" w:hAnsi="Times New Roman" w:cs="Times New Roman"/>
          <w:kern w:val="3"/>
          <w:sz w:val="24"/>
          <w:szCs w:val="24"/>
          <w:lang w:eastAsia="ru-RU"/>
        </w:rPr>
        <w:t>КоАП</w:t>
      </w:r>
      <w:proofErr w:type="spellEnd"/>
      <w:r w:rsidRPr="0055521F">
        <w:rPr>
          <w:rFonts w:ascii="Times New Roman" w:eastAsia="Times New Roman" w:hAnsi="Times New Roman" w:cs="Times New Roman"/>
          <w:kern w:val="3"/>
          <w:sz w:val="24"/>
          <w:szCs w:val="24"/>
          <w:lang w:eastAsia="ru-RU"/>
        </w:rPr>
        <w:t xml:space="preserve"> РФ (нарушение правил эксплуатации судов, а также управление судном лицом, не имеющим права управления).  </w:t>
      </w:r>
    </w:p>
    <w:p w:rsidR="00D4642D" w:rsidRPr="0055521F" w:rsidRDefault="00D4642D" w:rsidP="00A737A0">
      <w:pPr>
        <w:widowControl w:val="0"/>
        <w:suppressAutoHyphens/>
        <w:autoSpaceDN w:val="0"/>
        <w:spacing w:after="0" w:line="240" w:lineRule="auto"/>
        <w:ind w:right="-1" w:firstLine="709"/>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xml:space="preserve">За отчетный период на морском и внутреннем водном транспорте, Енисейским отделам </w:t>
      </w:r>
      <w:proofErr w:type="spellStart"/>
      <w:r w:rsidRPr="0055521F">
        <w:rPr>
          <w:rFonts w:ascii="Times New Roman" w:eastAsia="Times New Roman" w:hAnsi="Times New Roman" w:cs="Times New Roman"/>
          <w:kern w:val="3"/>
          <w:sz w:val="24"/>
          <w:szCs w:val="24"/>
          <w:lang w:eastAsia="ru-RU"/>
        </w:rPr>
        <w:t>госморречнадзора</w:t>
      </w:r>
      <w:proofErr w:type="spellEnd"/>
      <w:r w:rsidRPr="0055521F">
        <w:rPr>
          <w:rFonts w:ascii="Times New Roman" w:eastAsia="Times New Roman" w:hAnsi="Times New Roman" w:cs="Times New Roman"/>
          <w:kern w:val="3"/>
          <w:sz w:val="24"/>
          <w:szCs w:val="24"/>
          <w:lang w:eastAsia="ru-RU"/>
        </w:rPr>
        <w:t xml:space="preserve"> МТУ </w:t>
      </w:r>
      <w:proofErr w:type="spellStart"/>
      <w:r w:rsidRPr="0055521F">
        <w:rPr>
          <w:rFonts w:ascii="Times New Roman" w:eastAsia="Times New Roman" w:hAnsi="Times New Roman" w:cs="Times New Roman"/>
          <w:kern w:val="3"/>
          <w:sz w:val="24"/>
          <w:szCs w:val="24"/>
          <w:lang w:eastAsia="ru-RU"/>
        </w:rPr>
        <w:t>Ространснадзора</w:t>
      </w:r>
      <w:proofErr w:type="spellEnd"/>
      <w:r w:rsidRPr="0055521F">
        <w:rPr>
          <w:rFonts w:ascii="Times New Roman" w:eastAsia="Times New Roman" w:hAnsi="Times New Roman" w:cs="Times New Roman"/>
          <w:kern w:val="3"/>
          <w:sz w:val="24"/>
          <w:szCs w:val="24"/>
          <w:lang w:eastAsia="ru-RU"/>
        </w:rPr>
        <w:t xml:space="preserve"> по СФО </w:t>
      </w:r>
      <w:proofErr w:type="gramStart"/>
      <w:r w:rsidRPr="0055521F">
        <w:rPr>
          <w:rFonts w:ascii="Times New Roman" w:eastAsia="Times New Roman" w:hAnsi="Times New Roman" w:cs="Times New Roman"/>
          <w:kern w:val="3"/>
          <w:sz w:val="24"/>
          <w:szCs w:val="24"/>
          <w:lang w:eastAsia="ru-RU"/>
        </w:rPr>
        <w:t>зарегистрированы</w:t>
      </w:r>
      <w:proofErr w:type="gramEnd"/>
      <w:r w:rsidRPr="0055521F">
        <w:rPr>
          <w:rFonts w:ascii="Times New Roman" w:eastAsia="Times New Roman" w:hAnsi="Times New Roman" w:cs="Times New Roman"/>
          <w:kern w:val="3"/>
          <w:sz w:val="24"/>
          <w:szCs w:val="24"/>
          <w:lang w:eastAsia="ru-RU"/>
        </w:rPr>
        <w:t xml:space="preserve"> и приняты к расследованию и учету 3 транспортных происшествий.</w:t>
      </w:r>
    </w:p>
    <w:p w:rsidR="00A737A0"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 xml:space="preserve">Причинами происшествий на водном транспорте </w:t>
      </w:r>
      <w:r w:rsidR="00D4642D" w:rsidRPr="0055521F">
        <w:rPr>
          <w:rFonts w:ascii="Times New Roman" w:eastAsia="SimSun" w:hAnsi="Times New Roman" w:cs="Times New Roman"/>
          <w:kern w:val="3"/>
          <w:sz w:val="24"/>
          <w:szCs w:val="24"/>
          <w:lang w:eastAsia="ru-RU"/>
        </w:rPr>
        <w:t>за 8 месяцев 2025</w:t>
      </w:r>
      <w:r w:rsidRPr="0055521F">
        <w:rPr>
          <w:rFonts w:ascii="Times New Roman" w:eastAsia="SimSun" w:hAnsi="Times New Roman" w:cs="Times New Roman"/>
          <w:kern w:val="3"/>
          <w:sz w:val="24"/>
          <w:szCs w:val="24"/>
          <w:lang w:eastAsia="ru-RU"/>
        </w:rPr>
        <w:t xml:space="preserve"> года явились:</w:t>
      </w:r>
    </w:p>
    <w:p w:rsidR="00A737A0"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 невыполнение экипажами или судовладельцем нормативных документов, регламентирующих безопасность мореплавания – 74 %;</w:t>
      </w:r>
    </w:p>
    <w:p w:rsidR="00A737A0"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 несоблюдение норм и правил технической эксплуатации морских судов</w:t>
      </w:r>
      <w:r w:rsidR="00A50107" w:rsidRPr="0055521F">
        <w:rPr>
          <w:rFonts w:ascii="Times New Roman" w:eastAsia="SimSun" w:hAnsi="Times New Roman" w:cs="Times New Roman"/>
          <w:kern w:val="3"/>
          <w:sz w:val="24"/>
          <w:szCs w:val="24"/>
          <w:lang w:eastAsia="ru-RU"/>
        </w:rPr>
        <w:t xml:space="preserve"> и судов внутреннего водного транспорта</w:t>
      </w:r>
      <w:r w:rsidRPr="0055521F">
        <w:rPr>
          <w:rFonts w:ascii="Times New Roman" w:eastAsia="SimSun" w:hAnsi="Times New Roman" w:cs="Times New Roman"/>
          <w:kern w:val="3"/>
          <w:sz w:val="24"/>
          <w:szCs w:val="24"/>
          <w:lang w:eastAsia="ru-RU"/>
        </w:rPr>
        <w:t>, а также технической эксплуатации судовых технических средств и конструкций- 13 %;</w:t>
      </w:r>
    </w:p>
    <w:p w:rsidR="00A737A0" w:rsidRPr="00AF37C5" w:rsidRDefault="00A737A0" w:rsidP="00AF37C5">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 недостатки в организации ходовой навигационной вахты и штурманской службы на су</w:t>
      </w:r>
      <w:r w:rsidR="00A50107" w:rsidRPr="0055521F">
        <w:rPr>
          <w:rFonts w:ascii="Times New Roman" w:eastAsia="SimSun" w:hAnsi="Times New Roman" w:cs="Times New Roman"/>
          <w:kern w:val="3"/>
          <w:sz w:val="24"/>
          <w:szCs w:val="24"/>
          <w:lang w:eastAsia="ru-RU"/>
        </w:rPr>
        <w:t xml:space="preserve">дах при плавании в </w:t>
      </w:r>
      <w:proofErr w:type="spellStart"/>
      <w:r w:rsidR="00A50107" w:rsidRPr="0055521F">
        <w:rPr>
          <w:rFonts w:ascii="Times New Roman" w:eastAsia="SimSun" w:hAnsi="Times New Roman" w:cs="Times New Roman"/>
          <w:kern w:val="3"/>
          <w:sz w:val="24"/>
          <w:szCs w:val="24"/>
          <w:lang w:eastAsia="ru-RU"/>
        </w:rPr>
        <w:t>узкостях</w:t>
      </w:r>
      <w:proofErr w:type="spellEnd"/>
      <w:r w:rsidR="00A50107" w:rsidRPr="0055521F">
        <w:rPr>
          <w:rFonts w:ascii="Times New Roman" w:eastAsia="SimSun" w:hAnsi="Times New Roman" w:cs="Times New Roman"/>
          <w:kern w:val="3"/>
          <w:sz w:val="24"/>
          <w:szCs w:val="24"/>
          <w:lang w:eastAsia="ru-RU"/>
        </w:rPr>
        <w:t xml:space="preserve"> – 13</w:t>
      </w:r>
      <w:r w:rsidRPr="0055521F">
        <w:rPr>
          <w:rFonts w:ascii="Times New Roman" w:eastAsia="SimSun" w:hAnsi="Times New Roman" w:cs="Times New Roman"/>
          <w:kern w:val="3"/>
          <w:sz w:val="24"/>
          <w:szCs w:val="24"/>
          <w:lang w:eastAsia="ru-RU"/>
        </w:rPr>
        <w:t> %.</w:t>
      </w:r>
    </w:p>
    <w:p w:rsidR="00A737A0" w:rsidRPr="0055521F" w:rsidRDefault="00A737A0" w:rsidP="00A737A0">
      <w:pPr>
        <w:widowControl w:val="0"/>
        <w:suppressAutoHyphens/>
        <w:autoSpaceDN w:val="0"/>
        <w:spacing w:after="0" w:line="240" w:lineRule="auto"/>
        <w:ind w:right="-1" w:firstLine="709"/>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xml:space="preserve">Анализ состояния осуществления федерального государственного контроля (надзора) в области торгового мореплавания и внутреннего водного транспорта свидетельствует о снижении административной нагрузки на контролируемых лиц со стороны </w:t>
      </w:r>
      <w:proofErr w:type="spellStart"/>
      <w:r w:rsidRPr="0055521F">
        <w:rPr>
          <w:rFonts w:ascii="Times New Roman" w:eastAsia="Times New Roman" w:hAnsi="Times New Roman" w:cs="Times New Roman"/>
          <w:kern w:val="3"/>
          <w:sz w:val="24"/>
          <w:szCs w:val="24"/>
          <w:lang w:eastAsia="ru-RU"/>
        </w:rPr>
        <w:t>Госморречнадзора</w:t>
      </w:r>
      <w:proofErr w:type="spellEnd"/>
      <w:r w:rsidRPr="0055521F">
        <w:rPr>
          <w:rFonts w:ascii="Times New Roman" w:eastAsia="Times New Roman" w:hAnsi="Times New Roman" w:cs="Times New Roman"/>
          <w:kern w:val="3"/>
          <w:sz w:val="24"/>
          <w:szCs w:val="24"/>
          <w:lang w:eastAsia="ru-RU"/>
        </w:rPr>
        <w:t xml:space="preserve">. </w:t>
      </w:r>
    </w:p>
    <w:p w:rsidR="00A737A0" w:rsidRPr="0055521F" w:rsidRDefault="00A737A0" w:rsidP="00A737A0">
      <w:pPr>
        <w:widowControl w:val="0"/>
        <w:suppressAutoHyphens/>
        <w:autoSpaceDN w:val="0"/>
        <w:spacing w:after="0" w:line="240" w:lineRule="auto"/>
        <w:ind w:right="-1" w:firstLine="709"/>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Отмечается увеличение количества контрольных (надзорных) мероприятий, проводимых без взаимодействия с контролируемыми лицами, а также постоянных рейдов. Количество выявленных нарушений, допускаемых контролируемыми лицами, увеличилось по сравнению с аналогичным периодом прошлого года.</w:t>
      </w:r>
    </w:p>
    <w:p w:rsidR="00A737A0" w:rsidRPr="0055521F" w:rsidRDefault="00A737A0" w:rsidP="00A737A0">
      <w:pPr>
        <w:suppressAutoHyphens/>
        <w:autoSpaceDN w:val="0"/>
        <w:spacing w:after="0" w:line="240" w:lineRule="auto"/>
        <w:ind w:right="-1" w:firstLine="708"/>
        <w:jc w:val="center"/>
        <w:textAlignment w:val="baseline"/>
        <w:rPr>
          <w:rFonts w:ascii="Times New Roman" w:eastAsia="SimSun" w:hAnsi="Times New Roman" w:cs="Times New Roman"/>
          <w:i/>
          <w:kern w:val="3"/>
          <w:sz w:val="24"/>
          <w:szCs w:val="24"/>
          <w:lang w:eastAsia="ru-RU"/>
        </w:rPr>
      </w:pPr>
    </w:p>
    <w:p w:rsidR="00A737A0" w:rsidRPr="0055521F" w:rsidRDefault="00A737A0" w:rsidP="00A737A0">
      <w:pPr>
        <w:suppressAutoHyphens/>
        <w:autoSpaceDN w:val="0"/>
        <w:spacing w:after="0" w:line="240" w:lineRule="auto"/>
        <w:ind w:right="-1" w:firstLine="708"/>
        <w:jc w:val="center"/>
        <w:textAlignment w:val="baseline"/>
        <w:rPr>
          <w:rFonts w:ascii="Times New Roman" w:eastAsia="SimSun" w:hAnsi="Times New Roman" w:cs="Times New Roman"/>
          <w:i/>
          <w:kern w:val="3"/>
          <w:sz w:val="24"/>
          <w:szCs w:val="24"/>
          <w:lang w:eastAsia="ru-RU"/>
        </w:rPr>
      </w:pPr>
      <w:r w:rsidRPr="0055521F">
        <w:rPr>
          <w:rFonts w:ascii="Times New Roman" w:eastAsia="SimSun" w:hAnsi="Times New Roman" w:cs="Times New Roman"/>
          <w:i/>
          <w:kern w:val="3"/>
          <w:sz w:val="24"/>
          <w:szCs w:val="24"/>
          <w:lang w:eastAsia="ru-RU"/>
        </w:rPr>
        <w:t xml:space="preserve">Описание текущего развития профилактической деятельности </w:t>
      </w:r>
    </w:p>
    <w:p w:rsidR="00A737A0" w:rsidRPr="0055521F" w:rsidRDefault="00A737A0" w:rsidP="00A737A0">
      <w:pPr>
        <w:suppressAutoHyphens/>
        <w:autoSpaceDN w:val="0"/>
        <w:spacing w:after="0" w:line="240" w:lineRule="auto"/>
        <w:ind w:right="-1" w:firstLine="708"/>
        <w:jc w:val="center"/>
        <w:textAlignment w:val="baseline"/>
        <w:rPr>
          <w:rFonts w:ascii="Times New Roman" w:eastAsia="SimSun" w:hAnsi="Times New Roman" w:cs="Times New Roman"/>
          <w:i/>
          <w:kern w:val="3"/>
          <w:sz w:val="24"/>
          <w:szCs w:val="24"/>
          <w:lang w:eastAsia="ru-RU"/>
        </w:rPr>
      </w:pPr>
    </w:p>
    <w:p w:rsidR="00A737A0"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bCs/>
          <w:kern w:val="3"/>
          <w:sz w:val="24"/>
          <w:szCs w:val="24"/>
          <w:lang w:eastAsia="ru-RU"/>
        </w:rPr>
      </w:pPr>
      <w:r w:rsidRPr="0055521F">
        <w:rPr>
          <w:rFonts w:ascii="Times New Roman" w:eastAsia="SimSun" w:hAnsi="Times New Roman" w:cs="Times New Roman"/>
          <w:kern w:val="3"/>
          <w:sz w:val="24"/>
          <w:szCs w:val="24"/>
          <w:lang w:eastAsia="ru-RU"/>
        </w:rPr>
        <w:t xml:space="preserve">Виды профилактических мероприятий при осуществлении федерального контроля определены Положением о федеральном государственном контроле (надзоре) в области торгового мореплавания и внутреннего водного транспорта и  проводятся  в соответствии с планом, утвержденным приказом </w:t>
      </w:r>
      <w:proofErr w:type="spellStart"/>
      <w:r w:rsidRPr="0055521F">
        <w:rPr>
          <w:rFonts w:ascii="Times New Roman" w:eastAsia="SimSun" w:hAnsi="Times New Roman" w:cs="Times New Roman"/>
          <w:kern w:val="3"/>
          <w:sz w:val="24"/>
          <w:szCs w:val="24"/>
          <w:lang w:eastAsia="ru-RU"/>
        </w:rPr>
        <w:t>Ространснадзора</w:t>
      </w:r>
      <w:proofErr w:type="spellEnd"/>
      <w:r w:rsidRPr="0055521F">
        <w:rPr>
          <w:rFonts w:ascii="Times New Roman" w:eastAsia="SimSun" w:hAnsi="Times New Roman" w:cs="Times New Roman"/>
          <w:kern w:val="3"/>
          <w:sz w:val="24"/>
          <w:szCs w:val="24"/>
          <w:lang w:eastAsia="ru-RU"/>
        </w:rPr>
        <w:t xml:space="preserve"> </w:t>
      </w:r>
      <w:r w:rsidRPr="0055521F">
        <w:rPr>
          <w:rFonts w:ascii="Times New Roman" w:eastAsia="SimSun" w:hAnsi="Times New Roman" w:cs="Times New Roman"/>
          <w:bCs/>
          <w:kern w:val="3"/>
          <w:sz w:val="24"/>
          <w:szCs w:val="24"/>
          <w:lang w:eastAsia="ru-RU"/>
        </w:rPr>
        <w:t xml:space="preserve">от 20.12.2022 № ВБ-583фс «Об утверждении </w:t>
      </w:r>
      <w:proofErr w:type="gramStart"/>
      <w:r w:rsidRPr="0055521F">
        <w:rPr>
          <w:rFonts w:ascii="Times New Roman" w:eastAsia="SimSun" w:hAnsi="Times New Roman" w:cs="Times New Roman"/>
          <w:bCs/>
          <w:kern w:val="3"/>
          <w:sz w:val="24"/>
          <w:szCs w:val="24"/>
          <w:lang w:eastAsia="ru-RU"/>
        </w:rPr>
        <w:t>программ профилактики рисков причинения вреда</w:t>
      </w:r>
      <w:proofErr w:type="gramEnd"/>
      <w:r w:rsidRPr="0055521F">
        <w:rPr>
          <w:rFonts w:ascii="Times New Roman" w:eastAsia="SimSun" w:hAnsi="Times New Roman" w:cs="Times New Roman"/>
          <w:bCs/>
          <w:kern w:val="3"/>
          <w:sz w:val="24"/>
          <w:szCs w:val="24"/>
          <w:lang w:eastAsia="ru-RU"/>
        </w:rPr>
        <w:t xml:space="preserve"> охра</w:t>
      </w:r>
      <w:r w:rsidR="00036698" w:rsidRPr="0055521F">
        <w:rPr>
          <w:rFonts w:ascii="Times New Roman" w:eastAsia="SimSun" w:hAnsi="Times New Roman" w:cs="Times New Roman"/>
          <w:bCs/>
          <w:kern w:val="3"/>
          <w:sz w:val="24"/>
          <w:szCs w:val="24"/>
          <w:lang w:eastAsia="ru-RU"/>
        </w:rPr>
        <w:t>няемым законом ценностям на 2025</w:t>
      </w:r>
      <w:r w:rsidRPr="0055521F">
        <w:rPr>
          <w:rFonts w:ascii="Times New Roman" w:eastAsia="SimSun" w:hAnsi="Times New Roman" w:cs="Times New Roman"/>
          <w:bCs/>
          <w:kern w:val="3"/>
          <w:sz w:val="24"/>
          <w:szCs w:val="24"/>
          <w:lang w:eastAsia="ru-RU"/>
        </w:rPr>
        <w:t xml:space="preserve"> год».</w:t>
      </w:r>
    </w:p>
    <w:p w:rsidR="00A737A0"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 xml:space="preserve">При осуществлении федерального </w:t>
      </w:r>
      <w:proofErr w:type="gramStart"/>
      <w:r w:rsidRPr="0055521F">
        <w:rPr>
          <w:rFonts w:ascii="Times New Roman" w:eastAsia="SimSun" w:hAnsi="Times New Roman" w:cs="Times New Roman"/>
          <w:kern w:val="3"/>
          <w:sz w:val="24"/>
          <w:szCs w:val="24"/>
          <w:lang w:eastAsia="ru-RU"/>
        </w:rPr>
        <w:t>контроля за</w:t>
      </w:r>
      <w:proofErr w:type="gramEnd"/>
      <w:r w:rsidRPr="0055521F">
        <w:rPr>
          <w:rFonts w:ascii="Times New Roman" w:eastAsia="SimSun" w:hAnsi="Times New Roman" w:cs="Times New Roman"/>
          <w:kern w:val="3"/>
          <w:sz w:val="24"/>
          <w:szCs w:val="24"/>
          <w:lang w:eastAsia="ru-RU"/>
        </w:rPr>
        <w:t xml:space="preserve"> соблюдением обязательных требований в области торгового мореплавания и внутреннего водного транспорта проводятся информирование, обобщение правоприменительной практики, объявление предостережения, консультирование, профилактический визит.</w:t>
      </w:r>
    </w:p>
    <w:p w:rsidR="00A737A0"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lastRenderedPageBreak/>
        <w:t xml:space="preserve">В рамках информирования   на сайте </w:t>
      </w:r>
      <w:proofErr w:type="spellStart"/>
      <w:r w:rsidRPr="0055521F">
        <w:rPr>
          <w:rFonts w:ascii="Times New Roman" w:eastAsia="SimSun" w:hAnsi="Times New Roman" w:cs="Times New Roman"/>
          <w:kern w:val="3"/>
          <w:sz w:val="24"/>
          <w:szCs w:val="24"/>
          <w:lang w:eastAsia="ru-RU"/>
        </w:rPr>
        <w:t>Ространснадзора</w:t>
      </w:r>
      <w:proofErr w:type="spellEnd"/>
      <w:r w:rsidRPr="0055521F">
        <w:rPr>
          <w:rFonts w:ascii="Times New Roman" w:eastAsia="SimSun" w:hAnsi="Times New Roman" w:cs="Times New Roman"/>
          <w:kern w:val="3"/>
          <w:sz w:val="24"/>
          <w:szCs w:val="24"/>
          <w:lang w:eastAsia="ru-RU"/>
        </w:rPr>
        <w:t xml:space="preserve"> размещены и поддерживаются в актуальном состоянии сведения, предусмотренные Федеральным законом № 248-ФЗ.   </w:t>
      </w:r>
    </w:p>
    <w:p w:rsidR="00A737A0"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 xml:space="preserve">Также с целью информирования </w:t>
      </w:r>
      <w:proofErr w:type="spellStart"/>
      <w:r w:rsidRPr="0055521F">
        <w:rPr>
          <w:rFonts w:ascii="Times New Roman" w:eastAsia="SimSun" w:hAnsi="Times New Roman" w:cs="Times New Roman"/>
          <w:kern w:val="3"/>
          <w:sz w:val="24"/>
          <w:szCs w:val="24"/>
          <w:lang w:eastAsia="ru-RU"/>
        </w:rPr>
        <w:t>Госморречнадзором</w:t>
      </w:r>
      <w:proofErr w:type="spellEnd"/>
      <w:r w:rsidRPr="0055521F">
        <w:rPr>
          <w:rFonts w:ascii="Times New Roman" w:eastAsia="SimSun" w:hAnsi="Times New Roman" w:cs="Times New Roman"/>
          <w:kern w:val="3"/>
          <w:sz w:val="24"/>
          <w:szCs w:val="24"/>
          <w:lang w:eastAsia="ru-RU"/>
        </w:rPr>
        <w:t xml:space="preserve"> на официальном сайте размещаются сведения о состоянии аварийности на водном транспорте и ежегодные сборники характерных аварийных случаев на море и внутренних водных путях.</w:t>
      </w:r>
    </w:p>
    <w:p w:rsidR="00A737A0" w:rsidRPr="0055521F" w:rsidRDefault="00036698"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В 2025</w:t>
      </w:r>
      <w:r w:rsidR="00A737A0" w:rsidRPr="0055521F">
        <w:rPr>
          <w:rFonts w:ascii="Times New Roman" w:eastAsia="SimSun" w:hAnsi="Times New Roman" w:cs="Times New Roman"/>
          <w:kern w:val="3"/>
          <w:sz w:val="24"/>
          <w:szCs w:val="24"/>
          <w:lang w:eastAsia="ru-RU"/>
        </w:rPr>
        <w:t xml:space="preserve"> году профилактическая деятельность </w:t>
      </w:r>
      <w:proofErr w:type="spellStart"/>
      <w:r w:rsidR="00A737A0" w:rsidRPr="0055521F">
        <w:rPr>
          <w:rFonts w:ascii="Times New Roman" w:eastAsia="SimSun" w:hAnsi="Times New Roman" w:cs="Times New Roman"/>
          <w:kern w:val="3"/>
          <w:sz w:val="24"/>
          <w:szCs w:val="24"/>
          <w:lang w:eastAsia="ru-RU"/>
        </w:rPr>
        <w:t>Госморречнадзора</w:t>
      </w:r>
      <w:proofErr w:type="spellEnd"/>
      <w:r w:rsidR="00A737A0" w:rsidRPr="0055521F">
        <w:rPr>
          <w:rFonts w:ascii="Times New Roman" w:eastAsia="SimSun" w:hAnsi="Times New Roman" w:cs="Times New Roman"/>
          <w:kern w:val="3"/>
          <w:sz w:val="24"/>
          <w:szCs w:val="24"/>
          <w:lang w:eastAsia="ru-RU"/>
        </w:rPr>
        <w:t xml:space="preserve"> направлена на  создание условий для доведения до контролируемых лиц обязательных требований, повышение информированности о способах их соблюдения, предупреждение нарушений контролируемыми лицами обязательных требований, стимулирование добросовестного соблюдения обязательных требований всеми контролируемыми лицами.</w:t>
      </w:r>
    </w:p>
    <w:p w:rsidR="00A737A0"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 xml:space="preserve">При наличии у </w:t>
      </w:r>
      <w:proofErr w:type="spellStart"/>
      <w:r w:rsidRPr="0055521F">
        <w:rPr>
          <w:rFonts w:ascii="Times New Roman" w:eastAsia="SimSun" w:hAnsi="Times New Roman" w:cs="Times New Roman"/>
          <w:kern w:val="3"/>
          <w:sz w:val="24"/>
          <w:szCs w:val="24"/>
          <w:lang w:eastAsia="ru-RU"/>
        </w:rPr>
        <w:t>Госморречнадзора</w:t>
      </w:r>
      <w:proofErr w:type="spellEnd"/>
      <w:r w:rsidRPr="0055521F">
        <w:rPr>
          <w:rFonts w:ascii="Times New Roman" w:eastAsia="SimSun" w:hAnsi="Times New Roman" w:cs="Times New Roman"/>
          <w:kern w:val="3"/>
          <w:sz w:val="24"/>
          <w:szCs w:val="24"/>
          <w:lang w:eastAsia="ru-RU"/>
        </w:rPr>
        <w:t xml:space="preserve"> сведений о готовящихся нарушениях обязательных требований или признаках нарушений обязательных требований контролируемым лицам объявлялось предостережение и предлагалось принять меры по обеспечению соблюдения обязательных требований. </w:t>
      </w:r>
    </w:p>
    <w:p w:rsidR="008E17BD"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По состоянию на 01.09.202</w:t>
      </w:r>
      <w:r w:rsidR="00036698" w:rsidRPr="0055521F">
        <w:rPr>
          <w:rFonts w:ascii="Times New Roman" w:eastAsia="SimSun" w:hAnsi="Times New Roman" w:cs="Times New Roman"/>
          <w:kern w:val="3"/>
          <w:sz w:val="24"/>
          <w:szCs w:val="24"/>
          <w:lang w:eastAsia="ru-RU"/>
        </w:rPr>
        <w:t>5</w:t>
      </w:r>
      <w:r w:rsidRPr="0055521F">
        <w:rPr>
          <w:rFonts w:ascii="Times New Roman" w:eastAsia="SimSun" w:hAnsi="Times New Roman" w:cs="Times New Roman"/>
          <w:kern w:val="3"/>
          <w:sz w:val="24"/>
          <w:szCs w:val="24"/>
          <w:lang w:eastAsia="ru-RU"/>
        </w:rPr>
        <w:t xml:space="preserve"> объявлено </w:t>
      </w:r>
      <w:r w:rsidR="008E17BD" w:rsidRPr="0055521F">
        <w:rPr>
          <w:rFonts w:ascii="Times New Roman" w:eastAsia="SimSun" w:hAnsi="Times New Roman" w:cs="Times New Roman"/>
          <w:kern w:val="3"/>
          <w:sz w:val="24"/>
          <w:szCs w:val="24"/>
          <w:lang w:eastAsia="ru-RU"/>
        </w:rPr>
        <w:t>35</w:t>
      </w:r>
      <w:r w:rsidRPr="0055521F">
        <w:rPr>
          <w:rFonts w:ascii="Times New Roman" w:eastAsia="SimSun" w:hAnsi="Times New Roman" w:cs="Times New Roman"/>
          <w:kern w:val="3"/>
          <w:sz w:val="24"/>
          <w:szCs w:val="24"/>
          <w:lang w:eastAsia="ru-RU"/>
        </w:rPr>
        <w:t xml:space="preserve"> предостережения о недопущении нарушения обязательных требований</w:t>
      </w:r>
      <w:r w:rsidR="008E17BD" w:rsidRPr="0055521F">
        <w:rPr>
          <w:rFonts w:ascii="Times New Roman" w:eastAsia="SimSun" w:hAnsi="Times New Roman" w:cs="Times New Roman"/>
          <w:kern w:val="3"/>
          <w:sz w:val="24"/>
          <w:szCs w:val="24"/>
          <w:lang w:eastAsia="ru-RU"/>
        </w:rPr>
        <w:t>.</w:t>
      </w:r>
    </w:p>
    <w:p w:rsidR="00A737A0"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 xml:space="preserve"> За 8   </w:t>
      </w:r>
      <w:r w:rsidR="00036698" w:rsidRPr="0055521F">
        <w:rPr>
          <w:rFonts w:ascii="Times New Roman" w:eastAsia="SimSun" w:hAnsi="Times New Roman" w:cs="Times New Roman"/>
          <w:kern w:val="3"/>
          <w:sz w:val="24"/>
          <w:szCs w:val="24"/>
          <w:lang w:eastAsia="ru-RU"/>
        </w:rPr>
        <w:t>месяцев 2025</w:t>
      </w:r>
      <w:r w:rsidRPr="0055521F">
        <w:rPr>
          <w:rFonts w:ascii="Times New Roman" w:eastAsia="SimSun" w:hAnsi="Times New Roman" w:cs="Times New Roman"/>
          <w:kern w:val="3"/>
          <w:sz w:val="24"/>
          <w:szCs w:val="24"/>
          <w:lang w:eastAsia="ru-RU"/>
        </w:rPr>
        <w:t xml:space="preserve"> года должностными лицами </w:t>
      </w:r>
      <w:proofErr w:type="spellStart"/>
      <w:r w:rsidRPr="0055521F">
        <w:rPr>
          <w:rFonts w:ascii="Times New Roman" w:eastAsia="SimSun" w:hAnsi="Times New Roman" w:cs="Times New Roman"/>
          <w:kern w:val="3"/>
          <w:sz w:val="24"/>
          <w:szCs w:val="24"/>
          <w:lang w:eastAsia="ru-RU"/>
        </w:rPr>
        <w:t>Госморречнадзора</w:t>
      </w:r>
      <w:proofErr w:type="spellEnd"/>
      <w:r w:rsidRPr="0055521F">
        <w:rPr>
          <w:rFonts w:ascii="Times New Roman" w:eastAsia="SimSun" w:hAnsi="Times New Roman" w:cs="Times New Roman"/>
          <w:kern w:val="3"/>
          <w:sz w:val="24"/>
          <w:szCs w:val="24"/>
          <w:lang w:eastAsia="ru-RU"/>
        </w:rPr>
        <w:t xml:space="preserve"> проведено </w:t>
      </w:r>
      <w:r w:rsidR="008E17BD" w:rsidRPr="0055521F">
        <w:rPr>
          <w:rFonts w:ascii="Times New Roman" w:eastAsia="SimSun" w:hAnsi="Times New Roman" w:cs="Times New Roman"/>
          <w:kern w:val="3"/>
          <w:sz w:val="24"/>
          <w:szCs w:val="24"/>
          <w:lang w:eastAsia="ru-RU"/>
        </w:rPr>
        <w:t>75</w:t>
      </w:r>
      <w:r w:rsidRPr="0055521F">
        <w:rPr>
          <w:rFonts w:ascii="Times New Roman" w:eastAsia="SimSun" w:hAnsi="Times New Roman" w:cs="Times New Roman"/>
          <w:kern w:val="3"/>
          <w:sz w:val="24"/>
          <w:szCs w:val="24"/>
          <w:lang w:eastAsia="ru-RU"/>
        </w:rPr>
        <w:t xml:space="preserve"> консультирований.  </w:t>
      </w:r>
    </w:p>
    <w:p w:rsidR="00036698"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 xml:space="preserve">В отношении объектов контроля, отнесенных к категориям высокого и значительного риска, а также контролируемых лиц, приступающих к осуществлению деятельности в сфере торгового мореплавания и внутреннего водного транспорта, подлежащей федеральному контролю, </w:t>
      </w:r>
      <w:proofErr w:type="spellStart"/>
      <w:r w:rsidRPr="0055521F">
        <w:rPr>
          <w:rFonts w:ascii="Times New Roman" w:eastAsia="SimSun" w:hAnsi="Times New Roman" w:cs="Times New Roman"/>
          <w:kern w:val="3"/>
          <w:sz w:val="24"/>
          <w:szCs w:val="24"/>
          <w:lang w:eastAsia="ru-RU"/>
        </w:rPr>
        <w:t>Госморречнадзором</w:t>
      </w:r>
      <w:proofErr w:type="spellEnd"/>
      <w:r w:rsidRPr="0055521F">
        <w:rPr>
          <w:rFonts w:ascii="Times New Roman" w:eastAsia="SimSun" w:hAnsi="Times New Roman" w:cs="Times New Roman"/>
          <w:kern w:val="3"/>
          <w:sz w:val="24"/>
          <w:szCs w:val="24"/>
          <w:lang w:eastAsia="ru-RU"/>
        </w:rPr>
        <w:t xml:space="preserve"> проводятся обязательные профилактические визиты. </w:t>
      </w:r>
    </w:p>
    <w:p w:rsidR="00A737A0"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proofErr w:type="gramStart"/>
      <w:r w:rsidRPr="0055521F">
        <w:rPr>
          <w:rFonts w:ascii="Times New Roman" w:eastAsia="SimSun" w:hAnsi="Times New Roman" w:cs="Times New Roman"/>
          <w:kern w:val="3"/>
          <w:sz w:val="24"/>
          <w:szCs w:val="24"/>
          <w:lang w:eastAsia="ru-RU"/>
        </w:rPr>
        <w:t>В ходе проведения профилактических визитов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A737A0" w:rsidRPr="0055521F" w:rsidRDefault="00A737A0" w:rsidP="00A737A0">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ru-RU"/>
        </w:rPr>
      </w:pPr>
      <w:r w:rsidRPr="0055521F">
        <w:rPr>
          <w:rFonts w:ascii="Times New Roman" w:eastAsia="SimSun" w:hAnsi="Times New Roman" w:cs="Times New Roman"/>
          <w:kern w:val="3"/>
          <w:sz w:val="24"/>
          <w:szCs w:val="24"/>
          <w:lang w:eastAsia="ru-RU"/>
        </w:rPr>
        <w:t>В соответствии с утвержденным планом-графиком проводятся публичные обсуждения результатов правоприменительной практики (по состоянию на 01.09.202</w:t>
      </w:r>
      <w:r w:rsidR="008E17BD" w:rsidRPr="0055521F">
        <w:rPr>
          <w:rFonts w:ascii="Times New Roman" w:eastAsia="SimSun" w:hAnsi="Times New Roman" w:cs="Times New Roman"/>
          <w:kern w:val="3"/>
          <w:sz w:val="24"/>
          <w:szCs w:val="24"/>
          <w:lang w:eastAsia="ru-RU"/>
        </w:rPr>
        <w:t>5</w:t>
      </w:r>
      <w:r w:rsidRPr="0055521F">
        <w:rPr>
          <w:rFonts w:ascii="Times New Roman" w:eastAsia="SimSun" w:hAnsi="Times New Roman" w:cs="Times New Roman"/>
          <w:kern w:val="3"/>
          <w:sz w:val="24"/>
          <w:szCs w:val="24"/>
          <w:lang w:eastAsia="ru-RU"/>
        </w:rPr>
        <w:t xml:space="preserve"> проведено </w:t>
      </w:r>
      <w:r w:rsidR="00036698" w:rsidRPr="0055521F">
        <w:rPr>
          <w:rFonts w:ascii="Times New Roman" w:eastAsia="SimSun" w:hAnsi="Times New Roman" w:cs="Times New Roman"/>
          <w:kern w:val="3"/>
          <w:sz w:val="24"/>
          <w:szCs w:val="24"/>
          <w:lang w:eastAsia="ru-RU"/>
        </w:rPr>
        <w:t>2</w:t>
      </w:r>
      <w:r w:rsidRPr="0055521F">
        <w:rPr>
          <w:rFonts w:ascii="Times New Roman" w:eastAsia="SimSun" w:hAnsi="Times New Roman" w:cs="Times New Roman"/>
          <w:kern w:val="3"/>
          <w:sz w:val="24"/>
          <w:szCs w:val="24"/>
          <w:lang w:eastAsia="ru-RU"/>
        </w:rPr>
        <w:t xml:space="preserve"> мероприятий).</w:t>
      </w:r>
    </w:p>
    <w:p w:rsidR="00A737A0" w:rsidRPr="0055521F" w:rsidRDefault="00A737A0" w:rsidP="00A737A0">
      <w:pPr>
        <w:widowControl w:val="0"/>
        <w:suppressAutoHyphens/>
        <w:autoSpaceDN w:val="0"/>
        <w:spacing w:after="0" w:line="240" w:lineRule="auto"/>
        <w:jc w:val="both"/>
        <w:textAlignment w:val="baseline"/>
        <w:rPr>
          <w:rFonts w:ascii="Times New Roman" w:eastAsia="SimSun" w:hAnsi="Times New Roman" w:cs="Times New Roman"/>
          <w:i/>
          <w:kern w:val="3"/>
          <w:sz w:val="24"/>
          <w:szCs w:val="24"/>
          <w:lang w:eastAsia="ru-RU"/>
        </w:rPr>
      </w:pPr>
      <w:r w:rsidRPr="0055521F">
        <w:rPr>
          <w:rFonts w:ascii="Times New Roman" w:eastAsia="SimSun" w:hAnsi="Times New Roman" w:cs="Times New Roman"/>
          <w:kern w:val="3"/>
          <w:sz w:val="24"/>
          <w:szCs w:val="24"/>
          <w:lang w:eastAsia="ru-RU"/>
        </w:rPr>
        <w:tab/>
        <w:t xml:space="preserve">В </w:t>
      </w:r>
      <w:r w:rsidR="00036698" w:rsidRPr="0055521F">
        <w:rPr>
          <w:rFonts w:ascii="Times New Roman" w:eastAsia="SimSun" w:hAnsi="Times New Roman" w:cs="Times New Roman"/>
          <w:kern w:val="3"/>
          <w:sz w:val="24"/>
          <w:szCs w:val="24"/>
          <w:lang w:eastAsia="ru-RU"/>
        </w:rPr>
        <w:t>2025</w:t>
      </w:r>
      <w:r w:rsidRPr="0055521F">
        <w:rPr>
          <w:rFonts w:ascii="Times New Roman" w:eastAsia="SimSun" w:hAnsi="Times New Roman" w:cs="Times New Roman"/>
          <w:kern w:val="3"/>
          <w:sz w:val="24"/>
          <w:szCs w:val="24"/>
          <w:lang w:eastAsia="ru-RU"/>
        </w:rPr>
        <w:t xml:space="preserve"> году действует сервис «</w:t>
      </w:r>
      <w:proofErr w:type="spellStart"/>
      <w:r w:rsidRPr="0055521F">
        <w:rPr>
          <w:rFonts w:ascii="Times New Roman" w:eastAsia="SimSun" w:hAnsi="Times New Roman" w:cs="Times New Roman"/>
          <w:kern w:val="3"/>
          <w:sz w:val="24"/>
          <w:szCs w:val="24"/>
          <w:lang w:eastAsia="ru-RU"/>
        </w:rPr>
        <w:t>Самообследование</w:t>
      </w:r>
      <w:proofErr w:type="spellEnd"/>
      <w:r w:rsidRPr="0055521F">
        <w:rPr>
          <w:rFonts w:ascii="Times New Roman" w:eastAsia="SimSun" w:hAnsi="Times New Roman" w:cs="Times New Roman"/>
          <w:kern w:val="3"/>
          <w:sz w:val="24"/>
          <w:szCs w:val="24"/>
          <w:lang w:eastAsia="ru-RU"/>
        </w:rPr>
        <w:t xml:space="preserve">», позволяющий контролируемым лицам самостоятельно оценить соблюдение обязательных требований при осуществлении деятельности, связанной с использованием судов морского или внутреннего водного транспорта, а также использовании судоходных и портовых гидротехнических сооружений.  Во вкладке «Личный кабинет проверяемого лица» на сайте </w:t>
      </w:r>
      <w:proofErr w:type="spellStart"/>
      <w:r w:rsidRPr="0055521F">
        <w:rPr>
          <w:rFonts w:ascii="Times New Roman" w:eastAsia="SimSun" w:hAnsi="Times New Roman" w:cs="Times New Roman"/>
          <w:kern w:val="3"/>
          <w:sz w:val="24"/>
          <w:szCs w:val="24"/>
          <w:lang w:eastAsia="ru-RU"/>
        </w:rPr>
        <w:t>Ространснадзора</w:t>
      </w:r>
      <w:proofErr w:type="spellEnd"/>
      <w:r w:rsidRPr="0055521F">
        <w:rPr>
          <w:rFonts w:ascii="Times New Roman" w:eastAsia="SimSun" w:hAnsi="Times New Roman" w:cs="Times New Roman"/>
          <w:kern w:val="3"/>
          <w:sz w:val="24"/>
          <w:szCs w:val="24"/>
          <w:lang w:eastAsia="ru-RU"/>
        </w:rPr>
        <w:t xml:space="preserve"> в сети Интернет реализована возможность добровольного определения контролируемыми лицами уровня соблюдения ими обязательных требований (</w:t>
      </w:r>
      <w:proofErr w:type="spellStart"/>
      <w:r w:rsidRPr="0055521F">
        <w:rPr>
          <w:rFonts w:ascii="Times New Roman" w:eastAsia="SimSun" w:hAnsi="Times New Roman" w:cs="Times New Roman"/>
          <w:kern w:val="3"/>
          <w:sz w:val="24"/>
          <w:szCs w:val="24"/>
          <w:lang w:eastAsia="ru-RU"/>
        </w:rPr>
        <w:t>самообследование</w:t>
      </w:r>
      <w:proofErr w:type="spellEnd"/>
      <w:r w:rsidRPr="0055521F">
        <w:rPr>
          <w:rFonts w:ascii="Times New Roman" w:eastAsia="SimSun" w:hAnsi="Times New Roman" w:cs="Times New Roman"/>
          <w:kern w:val="3"/>
          <w:sz w:val="24"/>
          <w:szCs w:val="24"/>
          <w:lang w:eastAsia="ru-RU"/>
        </w:rPr>
        <w:t xml:space="preserve">) на водном транспорте. За 8 месяцев </w:t>
      </w:r>
      <w:r w:rsidR="00036698" w:rsidRPr="0055521F">
        <w:rPr>
          <w:rFonts w:ascii="Times New Roman" w:eastAsia="SimSun" w:hAnsi="Times New Roman" w:cs="Times New Roman"/>
          <w:kern w:val="3"/>
          <w:sz w:val="24"/>
          <w:szCs w:val="24"/>
          <w:lang w:eastAsia="ru-RU"/>
        </w:rPr>
        <w:t>2025</w:t>
      </w:r>
      <w:r w:rsidRPr="0055521F">
        <w:rPr>
          <w:rFonts w:ascii="Times New Roman" w:eastAsia="SimSun" w:hAnsi="Times New Roman" w:cs="Times New Roman"/>
          <w:kern w:val="3"/>
          <w:sz w:val="24"/>
          <w:szCs w:val="24"/>
          <w:lang w:eastAsia="ru-RU"/>
        </w:rPr>
        <w:t xml:space="preserve"> года </w:t>
      </w:r>
      <w:r w:rsidR="00036698" w:rsidRPr="0055521F">
        <w:rPr>
          <w:rFonts w:ascii="Times New Roman" w:eastAsia="SimSun" w:hAnsi="Times New Roman" w:cs="Times New Roman"/>
          <w:kern w:val="3"/>
          <w:sz w:val="24"/>
          <w:szCs w:val="24"/>
          <w:lang w:eastAsia="ru-RU"/>
        </w:rPr>
        <w:t>Енисейским территориальным отделом</w:t>
      </w:r>
      <w:r w:rsidRPr="0055521F">
        <w:rPr>
          <w:rFonts w:ascii="Times New Roman" w:eastAsia="SimSun" w:hAnsi="Times New Roman" w:cs="Times New Roman"/>
          <w:kern w:val="3"/>
          <w:sz w:val="24"/>
          <w:szCs w:val="24"/>
          <w:lang w:eastAsia="ru-RU"/>
        </w:rPr>
        <w:t xml:space="preserve"> </w:t>
      </w:r>
      <w:proofErr w:type="spellStart"/>
      <w:r w:rsidRPr="0055521F">
        <w:rPr>
          <w:rFonts w:ascii="Times New Roman" w:eastAsia="SimSun" w:hAnsi="Times New Roman" w:cs="Times New Roman"/>
          <w:kern w:val="3"/>
          <w:sz w:val="24"/>
          <w:szCs w:val="24"/>
          <w:lang w:eastAsia="ru-RU"/>
        </w:rPr>
        <w:t>Госморречнадзора</w:t>
      </w:r>
      <w:proofErr w:type="spellEnd"/>
      <w:r w:rsidRPr="0055521F">
        <w:rPr>
          <w:rFonts w:ascii="Times New Roman" w:eastAsia="SimSun" w:hAnsi="Times New Roman" w:cs="Times New Roman"/>
          <w:kern w:val="3"/>
          <w:sz w:val="24"/>
          <w:szCs w:val="24"/>
          <w:lang w:eastAsia="ru-RU"/>
        </w:rPr>
        <w:t xml:space="preserve"> рассмотрено и утверждено </w:t>
      </w:r>
      <w:r w:rsidR="009A7A70" w:rsidRPr="0055521F">
        <w:rPr>
          <w:rFonts w:ascii="Times New Roman" w:eastAsia="SimSun" w:hAnsi="Times New Roman" w:cs="Times New Roman"/>
          <w:kern w:val="3"/>
          <w:sz w:val="24"/>
          <w:szCs w:val="24"/>
          <w:lang w:eastAsia="ru-RU"/>
        </w:rPr>
        <w:t>5</w:t>
      </w:r>
      <w:r w:rsidRPr="0055521F">
        <w:rPr>
          <w:rFonts w:ascii="Times New Roman" w:eastAsia="SimSun" w:hAnsi="Times New Roman" w:cs="Times New Roman"/>
          <w:kern w:val="3"/>
          <w:sz w:val="24"/>
          <w:szCs w:val="24"/>
          <w:lang w:eastAsia="ru-RU"/>
        </w:rPr>
        <w:t xml:space="preserve"> деклараций соблюдения обязательных требований.</w:t>
      </w:r>
    </w:p>
    <w:p w:rsidR="00A737A0" w:rsidRPr="0055521F" w:rsidRDefault="00A737A0" w:rsidP="00A737A0">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p>
    <w:p w:rsidR="00A737A0" w:rsidRPr="0055521F" w:rsidRDefault="00A737A0" w:rsidP="00A737A0">
      <w:pPr>
        <w:shd w:val="clear" w:color="auto" w:fill="FFFFFF"/>
        <w:spacing w:after="0" w:line="240" w:lineRule="auto"/>
        <w:jc w:val="center"/>
        <w:rPr>
          <w:rFonts w:ascii="Times New Roman" w:eastAsia="SimSun" w:hAnsi="Times New Roman" w:cs="Times New Roman"/>
          <w:i/>
          <w:kern w:val="3"/>
          <w:sz w:val="24"/>
          <w:szCs w:val="24"/>
          <w:lang w:eastAsia="ru-RU"/>
        </w:rPr>
      </w:pPr>
      <w:r w:rsidRPr="0055521F">
        <w:rPr>
          <w:rFonts w:ascii="Times New Roman" w:eastAsia="SimSun" w:hAnsi="Times New Roman" w:cs="Times New Roman"/>
          <w:i/>
          <w:kern w:val="3"/>
          <w:sz w:val="24"/>
          <w:szCs w:val="24"/>
          <w:lang w:eastAsia="ru-RU"/>
        </w:rPr>
        <w:t xml:space="preserve">Характеристика проблем, </w:t>
      </w:r>
    </w:p>
    <w:p w:rsidR="00A737A0" w:rsidRPr="0055521F" w:rsidRDefault="00A737A0" w:rsidP="00A737A0">
      <w:pPr>
        <w:shd w:val="clear" w:color="auto" w:fill="FFFFFF"/>
        <w:spacing w:after="0" w:line="240" w:lineRule="auto"/>
        <w:jc w:val="center"/>
        <w:rPr>
          <w:rFonts w:ascii="Times New Roman" w:eastAsia="SimSun" w:hAnsi="Times New Roman" w:cs="Times New Roman"/>
          <w:i/>
          <w:kern w:val="3"/>
          <w:sz w:val="24"/>
          <w:szCs w:val="24"/>
          <w:lang w:eastAsia="ru-RU"/>
        </w:rPr>
      </w:pPr>
      <w:r w:rsidRPr="0055521F">
        <w:rPr>
          <w:rFonts w:ascii="Times New Roman" w:eastAsia="SimSun" w:hAnsi="Times New Roman" w:cs="Times New Roman"/>
          <w:i/>
          <w:kern w:val="3"/>
          <w:sz w:val="24"/>
          <w:szCs w:val="24"/>
          <w:lang w:eastAsia="ru-RU"/>
        </w:rPr>
        <w:t xml:space="preserve">на </w:t>
      </w:r>
      <w:proofErr w:type="gramStart"/>
      <w:r w:rsidRPr="0055521F">
        <w:rPr>
          <w:rFonts w:ascii="Times New Roman" w:eastAsia="SimSun" w:hAnsi="Times New Roman" w:cs="Times New Roman"/>
          <w:i/>
          <w:kern w:val="3"/>
          <w:sz w:val="24"/>
          <w:szCs w:val="24"/>
          <w:lang w:eastAsia="ru-RU"/>
        </w:rPr>
        <w:t>решение</w:t>
      </w:r>
      <w:proofErr w:type="gramEnd"/>
      <w:r w:rsidRPr="0055521F">
        <w:rPr>
          <w:rFonts w:ascii="Times New Roman" w:eastAsia="SimSun" w:hAnsi="Times New Roman" w:cs="Times New Roman"/>
          <w:i/>
          <w:kern w:val="3"/>
          <w:sz w:val="24"/>
          <w:szCs w:val="24"/>
          <w:lang w:eastAsia="ru-RU"/>
        </w:rPr>
        <w:t xml:space="preserve"> которых направлена программа профилактики</w:t>
      </w:r>
    </w:p>
    <w:p w:rsidR="00A737A0" w:rsidRPr="0055521F" w:rsidRDefault="00A737A0" w:rsidP="00A737A0">
      <w:pPr>
        <w:widowControl w:val="0"/>
        <w:suppressAutoHyphens/>
        <w:autoSpaceDN w:val="0"/>
        <w:spacing w:after="0" w:line="240" w:lineRule="auto"/>
        <w:ind w:right="-1"/>
        <w:jc w:val="both"/>
        <w:textAlignment w:val="baseline"/>
        <w:rPr>
          <w:rFonts w:ascii="Times New Roman" w:eastAsia="Times New Roman" w:hAnsi="Times New Roman" w:cs="Times New Roman"/>
          <w:i/>
          <w:kern w:val="3"/>
          <w:sz w:val="24"/>
          <w:szCs w:val="24"/>
          <w:lang w:eastAsia="ru-RU"/>
        </w:rPr>
      </w:pPr>
    </w:p>
    <w:p w:rsidR="00A737A0" w:rsidRPr="0055521F" w:rsidRDefault="00A737A0" w:rsidP="00A737A0">
      <w:pPr>
        <w:widowControl w:val="0"/>
        <w:suppressAutoHyphens/>
        <w:autoSpaceDN w:val="0"/>
        <w:spacing w:after="0" w:line="240" w:lineRule="auto"/>
        <w:ind w:right="-1" w:firstLine="709"/>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xml:space="preserve">В сфере морского и внутреннего водного транспорта со стороны контролируемых лиц существуют риски нарушения обязательных требований, прямо или косвенно влияющие на вероятность наступления событий (аварий, транспортных происшествий), следствием которых могут являться гибель или причинения вреда здоровью людей, загрязнение окружающей среды, причинение материального ущерба. </w:t>
      </w:r>
    </w:p>
    <w:p w:rsidR="00A737A0" w:rsidRPr="0055521F" w:rsidRDefault="00A737A0" w:rsidP="00A737A0">
      <w:pPr>
        <w:widowControl w:val="0"/>
        <w:suppressAutoHyphens/>
        <w:autoSpaceDN w:val="0"/>
        <w:spacing w:after="0" w:line="240" w:lineRule="auto"/>
        <w:ind w:right="-1" w:firstLine="709"/>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lastRenderedPageBreak/>
        <w:t>Профилактические мероприятия, проводимые при осуществлении  федерального государственного контроля (надзора) в области торгового мореплавания и внутреннего водного транспорта направлены на предупреждение причин и условий, способствующих нарушению обязательных требований в  области безопасной эксплуатации судов, портовых гидротехнических сооружений и при осуществлении лицензируемых видов деятельности.</w:t>
      </w:r>
    </w:p>
    <w:p w:rsidR="00A737A0" w:rsidRPr="0055521F" w:rsidRDefault="00A737A0" w:rsidP="00A737A0">
      <w:pPr>
        <w:widowControl w:val="0"/>
        <w:suppressAutoHyphens/>
        <w:autoSpaceDN w:val="0"/>
        <w:spacing w:after="0" w:line="240" w:lineRule="auto"/>
        <w:ind w:right="-1"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xml:space="preserve">Количество выявляемых </w:t>
      </w:r>
      <w:proofErr w:type="spellStart"/>
      <w:r w:rsidRPr="0055521F">
        <w:rPr>
          <w:rFonts w:ascii="Times New Roman" w:eastAsia="Times New Roman" w:hAnsi="Times New Roman" w:cs="Times New Roman"/>
          <w:kern w:val="3"/>
          <w:sz w:val="24"/>
          <w:szCs w:val="24"/>
          <w:lang w:eastAsia="ru-RU"/>
        </w:rPr>
        <w:t>Госморречнадзором</w:t>
      </w:r>
      <w:proofErr w:type="spellEnd"/>
      <w:r w:rsidR="009A7A70" w:rsidRPr="0055521F">
        <w:rPr>
          <w:rFonts w:ascii="Times New Roman" w:eastAsia="Times New Roman" w:hAnsi="Times New Roman" w:cs="Times New Roman"/>
          <w:kern w:val="3"/>
          <w:sz w:val="24"/>
          <w:szCs w:val="24"/>
          <w:lang w:eastAsia="ru-RU"/>
        </w:rPr>
        <w:t>, службой капитана морских портов и ИГПК капитаном бассейна</w:t>
      </w:r>
      <w:r w:rsidRPr="0055521F">
        <w:rPr>
          <w:rFonts w:ascii="Times New Roman" w:eastAsia="Times New Roman" w:hAnsi="Times New Roman" w:cs="Times New Roman"/>
          <w:kern w:val="3"/>
          <w:sz w:val="24"/>
          <w:szCs w:val="24"/>
          <w:lang w:eastAsia="ru-RU"/>
        </w:rPr>
        <w:t xml:space="preserve"> административных правонарушений свидетельствует о ненадлежащем исполнении обязанностей судоводителями и отсутствии должного контроля со стороны судовладельцев. </w:t>
      </w:r>
    </w:p>
    <w:p w:rsidR="00A737A0" w:rsidRPr="0055521F" w:rsidRDefault="00A737A0" w:rsidP="00A737A0">
      <w:pPr>
        <w:widowControl w:val="0"/>
        <w:suppressAutoHyphens/>
        <w:autoSpaceDN w:val="0"/>
        <w:spacing w:after="0" w:line="240" w:lineRule="auto"/>
        <w:ind w:right="-1"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При эксплуатации портовых гидротехнических сооружений нарушение требований технических регламентов собственниками (эксплуатирующими организациями) обусловлено отсутствием квалифицированного персонала, а также недостаточным финансированием строительства, реконструкции и модернизации гидротехнических сооружений, расположенных на внутренних водных путях, а также портовых ГТС.</w:t>
      </w:r>
    </w:p>
    <w:p w:rsidR="00A737A0" w:rsidRPr="0055521F" w:rsidRDefault="00A737A0" w:rsidP="00A737A0">
      <w:pPr>
        <w:widowControl w:val="0"/>
        <w:suppressAutoHyphens/>
        <w:autoSpaceDN w:val="0"/>
        <w:spacing w:after="0" w:line="240" w:lineRule="auto"/>
        <w:ind w:right="-1"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Нарушения требований законодательства в области осуществления лицензируемых видов деятельности, обеспечивающих безопасную эксплуатацию транспортных средств и объектов инфраструктуры, допускаются лицензиатами в целях экономии средств.</w:t>
      </w:r>
    </w:p>
    <w:p w:rsidR="00FC1C1C" w:rsidRPr="0055521F" w:rsidRDefault="00FC1C1C" w:rsidP="006F5DD1">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eastAsia="ru-RU"/>
        </w:rPr>
      </w:pPr>
    </w:p>
    <w:p w:rsidR="00A737A0" w:rsidRPr="0055521F" w:rsidRDefault="00A737A0" w:rsidP="00A737A0">
      <w:pPr>
        <w:widowControl w:val="0"/>
        <w:suppressAutoHyphens/>
        <w:autoSpaceDN w:val="0"/>
        <w:spacing w:after="0" w:line="240" w:lineRule="auto"/>
        <w:ind w:firstLine="567"/>
        <w:jc w:val="center"/>
        <w:textAlignment w:val="baseline"/>
        <w:rPr>
          <w:rFonts w:ascii="Times New Roman" w:eastAsia="Times New Roman" w:hAnsi="Times New Roman" w:cs="Times New Roman"/>
          <w:b/>
          <w:kern w:val="3"/>
          <w:sz w:val="24"/>
          <w:szCs w:val="24"/>
          <w:lang w:eastAsia="ru-RU"/>
        </w:rPr>
      </w:pPr>
      <w:r w:rsidRPr="0055521F">
        <w:rPr>
          <w:rFonts w:ascii="Times New Roman" w:eastAsia="Times New Roman" w:hAnsi="Times New Roman" w:cs="Times New Roman"/>
          <w:b/>
          <w:kern w:val="3"/>
          <w:sz w:val="24"/>
          <w:szCs w:val="24"/>
          <w:lang w:eastAsia="ru-RU"/>
        </w:rPr>
        <w:t>II.</w:t>
      </w:r>
      <w:r w:rsidRPr="0055521F">
        <w:rPr>
          <w:rFonts w:ascii="Times New Roman" w:eastAsia="Times New Roman" w:hAnsi="Times New Roman" w:cs="Times New Roman"/>
          <w:b/>
          <w:kern w:val="3"/>
          <w:sz w:val="24"/>
          <w:szCs w:val="24"/>
          <w:lang w:val="en-US" w:eastAsia="ru-RU"/>
        </w:rPr>
        <w:t> </w:t>
      </w:r>
      <w:r w:rsidRPr="0055521F">
        <w:rPr>
          <w:rFonts w:ascii="Times New Roman" w:eastAsia="Times New Roman" w:hAnsi="Times New Roman" w:cs="Times New Roman"/>
          <w:b/>
          <w:kern w:val="3"/>
          <w:sz w:val="24"/>
          <w:szCs w:val="24"/>
          <w:lang w:eastAsia="ru-RU"/>
        </w:rPr>
        <w:t>Цели и задачи программы профилактики нарушений</w:t>
      </w: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xml:space="preserve">Достижение высокого уровня безопасности и иных качественных характеристик объектов контроля при одновременном снижении административной нагрузки  возможно посредством стимулирования контролируемых лиц самостоятельно поддерживать высокий уровень соответствия объектов контроля установленным обязательным требованиям. </w:t>
      </w: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xml:space="preserve">Задачей </w:t>
      </w:r>
      <w:proofErr w:type="spellStart"/>
      <w:r w:rsidRPr="0055521F">
        <w:rPr>
          <w:rFonts w:ascii="Times New Roman" w:eastAsia="Times New Roman" w:hAnsi="Times New Roman" w:cs="Times New Roman"/>
          <w:kern w:val="3"/>
          <w:sz w:val="24"/>
          <w:szCs w:val="24"/>
          <w:lang w:eastAsia="ru-RU"/>
        </w:rPr>
        <w:t>Госморречнадзора</w:t>
      </w:r>
      <w:proofErr w:type="spellEnd"/>
      <w:r w:rsidRPr="0055521F">
        <w:rPr>
          <w:rFonts w:ascii="Times New Roman" w:eastAsia="Times New Roman" w:hAnsi="Times New Roman" w:cs="Times New Roman"/>
          <w:kern w:val="3"/>
          <w:sz w:val="24"/>
          <w:szCs w:val="24"/>
          <w:lang w:eastAsia="ru-RU"/>
        </w:rPr>
        <w:t xml:space="preserve"> является привлечение внимания как можно большего круга контролируемых лиц к появившейся возможности самостоятельно оценивать уровень соблюдения обязательных требований на водном транспорте. </w:t>
      </w: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Необходимо также повышать качество профилактических визитов, при проведении которых инспекторы могут давать практические советы по недопущению нарушений на конкретном объекте контроля. Такие мероприятия будут способствовать формированию позитивной репутации инспектора как высококлассного специалиста, главной задачей которого является недопущение причинения вреда (ущерба) охраняемым законом ценностям.</w:t>
      </w: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Целями профилактики рисков причинения вреда (ущерба) охраняемым законом ценностям  в сфере морского и внутреннего водного транспорта являются:</w:t>
      </w: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доведение до контролируемых лиц информации о способах соблюдения обязательных требований;</w:t>
      </w: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стимулирование добросовестного соблюдения обязательных требований всеми контролируемыми лицами;</w:t>
      </w: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xml:space="preserve"> -  предупреждение нарушений контролируемыми лицами обязательных требований.</w:t>
      </w: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Программой профилактики предусматривается решение следующих основных задач:</w:t>
      </w: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создание системы, обеспечивающей прозрачность, понятность содержания обязательных требований законодательства Российской Федерации, подлежащих соблюдению;</w:t>
      </w: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оптимизация работы по предупреждению и профилактике нарушений, совершаемых в сфере морского и внутреннего водного транспорта;</w:t>
      </w:r>
    </w:p>
    <w:p w:rsidR="00A737A0" w:rsidRPr="0055521F" w:rsidRDefault="00A737A0" w:rsidP="00A737A0">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rsidR="00A737A0" w:rsidRPr="0055521F" w:rsidRDefault="00A737A0" w:rsidP="00A737A0">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p>
    <w:p w:rsidR="00A737A0" w:rsidRPr="0055521F" w:rsidRDefault="009A7A70" w:rsidP="00A737A0">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r w:rsidRPr="0055521F">
        <w:rPr>
          <w:rFonts w:ascii="Times New Roman" w:eastAsia="Times New Roman" w:hAnsi="Times New Roman" w:cs="Times New Roman"/>
          <w:b/>
          <w:kern w:val="3"/>
          <w:sz w:val="24"/>
          <w:szCs w:val="24"/>
          <w:lang w:eastAsia="ru-RU"/>
        </w:rPr>
        <w:t>Перечень профилактических мероприятий на 2025 год</w:t>
      </w:r>
    </w:p>
    <w:p w:rsidR="00A737A0" w:rsidRPr="0055521F" w:rsidRDefault="00A737A0" w:rsidP="00A737A0">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p>
    <w:p w:rsidR="009A7A70" w:rsidRPr="0055521F" w:rsidRDefault="009A7A70" w:rsidP="009A7A70">
      <w:pPr>
        <w:pStyle w:val="a3"/>
        <w:numPr>
          <w:ilvl w:val="0"/>
          <w:numId w:val="1"/>
        </w:numPr>
        <w:autoSpaceDE w:val="0"/>
        <w:autoSpaceDN w:val="0"/>
        <w:adjustRightInd w:val="0"/>
        <w:spacing w:after="0" w:line="240" w:lineRule="auto"/>
        <w:rPr>
          <w:rFonts w:ascii="Times New Roman" w:eastAsia="SimSun" w:hAnsi="Times New Roman" w:cs="Times New Roman"/>
          <w:b/>
          <w:sz w:val="24"/>
          <w:szCs w:val="24"/>
          <w:lang w:eastAsia="ru-RU"/>
        </w:rPr>
      </w:pPr>
      <w:r w:rsidRPr="0055521F">
        <w:rPr>
          <w:rFonts w:ascii="Times New Roman" w:eastAsia="SimSun" w:hAnsi="Times New Roman" w:cs="Times New Roman"/>
          <w:b/>
          <w:sz w:val="24"/>
          <w:szCs w:val="24"/>
          <w:lang w:eastAsia="ru-RU"/>
        </w:rPr>
        <w:lastRenderedPageBreak/>
        <w:t>Информирование.</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 xml:space="preserve">Размещению и поддержанию в актуальном состоянии подлежит следующая информация: </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а) тексты нормативных правовых актов, регулирующих осуществление федерального контроля;</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б) сведения об изменениях, внесенных в нормативные правовые акты, регулирующие осуществление федерального контроля, о сроках и порядке их вступления в силу;</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 xml:space="preserve">в)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информация о мерах ответственности, применяемых при нарушении обязательных требований, с текстами в действующей редакции; </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 xml:space="preserve">г) утвержденные проверочные листы в формате, допускающем их использование для </w:t>
      </w:r>
      <w:proofErr w:type="spellStart"/>
      <w:r w:rsidRPr="0055521F">
        <w:rPr>
          <w:rFonts w:ascii="Times New Roman" w:eastAsia="SimSun" w:hAnsi="Times New Roman" w:cs="Times New Roman"/>
          <w:sz w:val="24"/>
          <w:szCs w:val="24"/>
          <w:lang w:eastAsia="ru-RU"/>
        </w:rPr>
        <w:t>самообследования</w:t>
      </w:r>
      <w:proofErr w:type="spellEnd"/>
      <w:r w:rsidRPr="0055521F">
        <w:rPr>
          <w:rFonts w:ascii="Times New Roman" w:eastAsia="SimSun" w:hAnsi="Times New Roman" w:cs="Times New Roman"/>
          <w:sz w:val="24"/>
          <w:szCs w:val="24"/>
          <w:lang w:eastAsia="ru-RU"/>
        </w:rPr>
        <w:t xml:space="preserve">; </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proofErr w:type="spellStart"/>
      <w:r w:rsidRPr="0055521F">
        <w:rPr>
          <w:rFonts w:ascii="Times New Roman" w:eastAsia="SimSun" w:hAnsi="Times New Roman" w:cs="Times New Roman"/>
          <w:sz w:val="24"/>
          <w:szCs w:val="24"/>
          <w:lang w:eastAsia="ru-RU"/>
        </w:rPr>
        <w:t>д</w:t>
      </w:r>
      <w:proofErr w:type="spellEnd"/>
      <w:r w:rsidRPr="0055521F">
        <w:rPr>
          <w:rFonts w:ascii="Times New Roman" w:eastAsia="SimSun" w:hAnsi="Times New Roman" w:cs="Times New Roman"/>
          <w:sz w:val="24"/>
          <w:szCs w:val="24"/>
          <w:lang w:eastAsia="ru-RU"/>
        </w:rPr>
        <w:t xml:space="preserve">) руководства по соблюдению обязательных требований, разработанные и утвержденные в соответствии с Федеральным </w:t>
      </w:r>
      <w:hyperlink r:id="rId8" w:history="1">
        <w:r w:rsidRPr="0055521F">
          <w:rPr>
            <w:rFonts w:ascii="Times New Roman" w:eastAsia="SimSun" w:hAnsi="Times New Roman" w:cs="Times New Roman"/>
            <w:sz w:val="24"/>
            <w:szCs w:val="24"/>
            <w:lang w:eastAsia="ru-RU"/>
          </w:rPr>
          <w:t>законом</w:t>
        </w:r>
      </w:hyperlink>
      <w:r w:rsidRPr="0055521F">
        <w:rPr>
          <w:rFonts w:ascii="Times New Roman" w:eastAsia="SimSun" w:hAnsi="Times New Roman" w:cs="Times New Roman"/>
          <w:sz w:val="24"/>
          <w:szCs w:val="24"/>
          <w:lang w:eastAsia="ru-RU"/>
        </w:rPr>
        <w:t xml:space="preserve"> "Об обязательных требованиях в Российской Федерации";</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 xml:space="preserve">е) перечень индикаторов риска нарушения обязательных требований, порядок отнесения объектов федерального контроля к категориям риска; </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 xml:space="preserve">ж) перечень объектов федерального контроля, учитываемых в рамках формирования ежегодного плана контрольных (надзорных) мероприятий, с указанием категории риска; </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proofErr w:type="spellStart"/>
      <w:r w:rsidRPr="0055521F">
        <w:rPr>
          <w:rFonts w:ascii="Times New Roman" w:eastAsia="SimSun" w:hAnsi="Times New Roman" w:cs="Times New Roman"/>
          <w:sz w:val="24"/>
          <w:szCs w:val="24"/>
          <w:lang w:eastAsia="ru-RU"/>
        </w:rPr>
        <w:t>з</w:t>
      </w:r>
      <w:proofErr w:type="spellEnd"/>
      <w:r w:rsidRPr="0055521F">
        <w:rPr>
          <w:rFonts w:ascii="Times New Roman" w:eastAsia="SimSun" w:hAnsi="Times New Roman" w:cs="Times New Roman"/>
          <w:sz w:val="24"/>
          <w:szCs w:val="24"/>
          <w:lang w:eastAsia="ru-RU"/>
        </w:rPr>
        <w:t xml:space="preserve">) программа профилактики рисков причинения вреда и план проведения плановых контрольных (надзорных) мероприятий; </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и) исчерпывающий перечень сведений, которые могут запрашиваться контрольным (надзорным) органом у контролируемого лица;</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к) сведения о способах получения консультаций по вопросам соблюдения обязательных требований;</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 xml:space="preserve">л) сведения о применении мер стимулирования добросовестности контролируемых лиц; </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 xml:space="preserve">м) сведения о порядке досудебного обжалования решений контрольного (надзорного) органа, действий (бездействия) его должностных лиц; </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proofErr w:type="spellStart"/>
      <w:r w:rsidRPr="0055521F">
        <w:rPr>
          <w:rFonts w:ascii="Times New Roman" w:eastAsia="SimSun" w:hAnsi="Times New Roman" w:cs="Times New Roman"/>
          <w:sz w:val="24"/>
          <w:szCs w:val="24"/>
          <w:lang w:eastAsia="ru-RU"/>
        </w:rPr>
        <w:t>н</w:t>
      </w:r>
      <w:proofErr w:type="spellEnd"/>
      <w:r w:rsidRPr="0055521F">
        <w:rPr>
          <w:rFonts w:ascii="Times New Roman" w:eastAsia="SimSun" w:hAnsi="Times New Roman" w:cs="Times New Roman"/>
          <w:sz w:val="24"/>
          <w:szCs w:val="24"/>
          <w:lang w:eastAsia="ru-RU"/>
        </w:rPr>
        <w:t xml:space="preserve">) доклады, содержащие результаты обобщения правоприменительной практики контрольного (надзорного) органа; </w:t>
      </w:r>
    </w:p>
    <w:p w:rsidR="009A7A70" w:rsidRPr="0055521F" w:rsidRDefault="009A7A70" w:rsidP="009A7A70">
      <w:pPr>
        <w:autoSpaceDE w:val="0"/>
        <w:autoSpaceDN w:val="0"/>
        <w:adjustRightInd w:val="0"/>
        <w:spacing w:after="0" w:line="240" w:lineRule="auto"/>
        <w:rPr>
          <w:rFonts w:ascii="Times New Roman" w:eastAsia="SimSun" w:hAnsi="Times New Roman" w:cs="Times New Roman"/>
          <w:sz w:val="24"/>
          <w:szCs w:val="24"/>
          <w:lang w:eastAsia="ru-RU"/>
        </w:rPr>
      </w:pPr>
      <w:r w:rsidRPr="0055521F">
        <w:rPr>
          <w:rFonts w:ascii="Times New Roman" w:eastAsia="SimSun" w:hAnsi="Times New Roman" w:cs="Times New Roman"/>
          <w:sz w:val="24"/>
          <w:szCs w:val="24"/>
          <w:lang w:eastAsia="ru-RU"/>
        </w:rPr>
        <w:t xml:space="preserve">о) доклады о федеральном контроле; </w:t>
      </w:r>
    </w:p>
    <w:p w:rsidR="00A737A0" w:rsidRPr="0055521F" w:rsidRDefault="009A7A70" w:rsidP="009A7A70">
      <w:pPr>
        <w:suppressAutoHyphens/>
        <w:autoSpaceDN w:val="0"/>
        <w:spacing w:after="0" w:line="240" w:lineRule="auto"/>
        <w:textAlignment w:val="baseline"/>
        <w:rPr>
          <w:rFonts w:ascii="Times New Roman" w:eastAsia="Times New Roman" w:hAnsi="Times New Roman" w:cs="Times New Roman"/>
          <w:b/>
          <w:kern w:val="3"/>
          <w:sz w:val="24"/>
          <w:szCs w:val="24"/>
          <w:lang w:eastAsia="ru-RU"/>
        </w:rPr>
      </w:pPr>
      <w:proofErr w:type="spellStart"/>
      <w:r w:rsidRPr="0055521F">
        <w:rPr>
          <w:rFonts w:ascii="Times New Roman" w:eastAsia="SimSun" w:hAnsi="Times New Roman" w:cs="Times New Roman"/>
          <w:sz w:val="24"/>
          <w:szCs w:val="24"/>
          <w:lang w:eastAsia="ru-RU"/>
        </w:rPr>
        <w:t>п</w:t>
      </w:r>
      <w:proofErr w:type="spellEnd"/>
      <w:r w:rsidRPr="0055521F">
        <w:rPr>
          <w:rFonts w:ascii="Times New Roman" w:eastAsia="SimSun" w:hAnsi="Times New Roman" w:cs="Times New Roman"/>
          <w:sz w:val="24"/>
          <w:szCs w:val="24"/>
          <w:lang w:eastAsia="ru-RU"/>
        </w:rPr>
        <w:t xml:space="preserve">) информация о способах и процедуре </w:t>
      </w:r>
      <w:proofErr w:type="spellStart"/>
      <w:r w:rsidRPr="0055521F">
        <w:rPr>
          <w:rFonts w:ascii="Times New Roman" w:eastAsia="SimSun" w:hAnsi="Times New Roman" w:cs="Times New Roman"/>
          <w:sz w:val="24"/>
          <w:szCs w:val="24"/>
          <w:lang w:eastAsia="ru-RU"/>
        </w:rPr>
        <w:t>самообследования</w:t>
      </w:r>
      <w:proofErr w:type="spellEnd"/>
      <w:r w:rsidRPr="0055521F">
        <w:rPr>
          <w:rFonts w:ascii="Times New Roman" w:eastAsia="SimSun" w:hAnsi="Times New Roman" w:cs="Times New Roman"/>
          <w:sz w:val="24"/>
          <w:szCs w:val="24"/>
          <w:lang w:eastAsia="ru-RU"/>
        </w:rPr>
        <w:t xml:space="preserve"> (при наличии), в том числе методические рекомендации по проведению </w:t>
      </w:r>
      <w:proofErr w:type="spellStart"/>
      <w:r w:rsidRPr="0055521F">
        <w:rPr>
          <w:rFonts w:ascii="Times New Roman" w:eastAsia="SimSun" w:hAnsi="Times New Roman" w:cs="Times New Roman"/>
          <w:sz w:val="24"/>
          <w:szCs w:val="24"/>
          <w:lang w:eastAsia="ru-RU"/>
        </w:rPr>
        <w:t>самообследования</w:t>
      </w:r>
      <w:proofErr w:type="spellEnd"/>
      <w:r w:rsidRPr="0055521F">
        <w:rPr>
          <w:rFonts w:ascii="Times New Roman" w:eastAsia="SimSun" w:hAnsi="Times New Roman" w:cs="Times New Roman"/>
          <w:sz w:val="24"/>
          <w:szCs w:val="24"/>
          <w:lang w:eastAsia="ru-RU"/>
        </w:rPr>
        <w:t xml:space="preserve"> и подготовке декларации соблюдения обязательных требований, и информация о декларациях соблюдения обязательных требований, представленных контролируемыми лицами.</w:t>
      </w:r>
    </w:p>
    <w:p w:rsidR="00A737A0" w:rsidRPr="0055521F" w:rsidRDefault="009A7A70" w:rsidP="009A7A70">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5521F">
        <w:rPr>
          <w:rFonts w:ascii="Times New Roman" w:eastAsia="Times New Roman" w:hAnsi="Times New Roman" w:cs="Times New Roman"/>
          <w:b/>
          <w:kern w:val="3"/>
          <w:sz w:val="24"/>
          <w:szCs w:val="24"/>
          <w:lang w:eastAsia="ru-RU"/>
        </w:rPr>
        <w:t>2. Обобщение правоприменительной практики осуществления федерального государственного контроля (надзора) в области торгового мореплавания и внутреннего водного транспорта.</w:t>
      </w:r>
    </w:p>
    <w:p w:rsidR="009A7A70" w:rsidRPr="0055521F" w:rsidRDefault="009A7A70" w:rsidP="009A7A70">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5521F">
        <w:rPr>
          <w:rFonts w:ascii="Times New Roman" w:eastAsia="Times New Roman" w:hAnsi="Times New Roman" w:cs="Times New Roman"/>
          <w:b/>
          <w:kern w:val="3"/>
          <w:sz w:val="24"/>
          <w:szCs w:val="24"/>
          <w:lang w:eastAsia="ru-RU"/>
        </w:rPr>
        <w:t>3. Объявление предостережения юридическим лицам и индивидуальным предпринимателям о недопустимости нарушения обязательных требований.</w:t>
      </w:r>
    </w:p>
    <w:p w:rsidR="00A737A0" w:rsidRPr="0055521F" w:rsidRDefault="009A7A70" w:rsidP="009A7A70">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xml:space="preserve">Территориальные подразделения </w:t>
      </w:r>
      <w:proofErr w:type="spellStart"/>
      <w:r w:rsidRPr="0055521F">
        <w:rPr>
          <w:rFonts w:ascii="Times New Roman" w:eastAsia="Times New Roman" w:hAnsi="Times New Roman" w:cs="Times New Roman"/>
          <w:kern w:val="3"/>
          <w:sz w:val="24"/>
          <w:szCs w:val="24"/>
          <w:lang w:eastAsia="ru-RU"/>
        </w:rPr>
        <w:t>Госморречнадзора</w:t>
      </w:r>
      <w:proofErr w:type="spellEnd"/>
      <w:r w:rsidRPr="0055521F">
        <w:rPr>
          <w:rFonts w:ascii="Times New Roman" w:eastAsia="Times New Roman" w:hAnsi="Times New Roman" w:cs="Times New Roman"/>
          <w:kern w:val="3"/>
          <w:sz w:val="24"/>
          <w:szCs w:val="24"/>
          <w:lang w:eastAsia="ru-RU"/>
        </w:rPr>
        <w:t xml:space="preserve"> обеспечивают учет объявленных предостережений о недопустимости нарушения лицензионных требований и используют соответствующие данные для проведения иных профилактических мероприятий и контрольных (надзорных) мероприятий.</w:t>
      </w:r>
    </w:p>
    <w:p w:rsidR="009A7A70" w:rsidRPr="0055521F" w:rsidRDefault="009A7A70" w:rsidP="009A7A70">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5521F">
        <w:rPr>
          <w:rFonts w:ascii="Times New Roman" w:eastAsia="Times New Roman" w:hAnsi="Times New Roman" w:cs="Times New Roman"/>
          <w:b/>
          <w:kern w:val="3"/>
          <w:sz w:val="24"/>
          <w:szCs w:val="24"/>
          <w:lang w:eastAsia="ru-RU"/>
        </w:rPr>
        <w:t xml:space="preserve">4. Консультирование. Осуществляется по вопросам </w:t>
      </w:r>
    </w:p>
    <w:p w:rsidR="009A7A70" w:rsidRPr="0055521F" w:rsidRDefault="009A7A70" w:rsidP="009A7A70">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осуществление контрольных (надзорных) мероприятий в рамках федерального контроля;</w:t>
      </w:r>
    </w:p>
    <w:p w:rsidR="009A7A70" w:rsidRPr="0055521F" w:rsidRDefault="009A7A70" w:rsidP="009A7A70">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исполнение обязательных требований, являющихся предметом федерального контроля;</w:t>
      </w:r>
    </w:p>
    <w:p w:rsidR="009A7A70" w:rsidRPr="0055521F" w:rsidRDefault="009A7A70" w:rsidP="009A7A70">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по вопросам проведения профилактических мероприятий;</w:t>
      </w:r>
    </w:p>
    <w:p w:rsidR="009A7A70" w:rsidRPr="0055521F" w:rsidRDefault="009A7A70" w:rsidP="009A7A70">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 режима работы территориальных органов контрольного (надзорного) органа.</w:t>
      </w:r>
    </w:p>
    <w:p w:rsidR="00300AF9" w:rsidRPr="0055521F" w:rsidRDefault="00300AF9" w:rsidP="00300AF9">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5521F">
        <w:rPr>
          <w:rFonts w:ascii="Times New Roman" w:eastAsia="Times New Roman" w:hAnsi="Times New Roman" w:cs="Times New Roman"/>
          <w:b/>
          <w:kern w:val="3"/>
          <w:sz w:val="24"/>
          <w:szCs w:val="24"/>
          <w:lang w:eastAsia="ru-RU"/>
        </w:rPr>
        <w:t xml:space="preserve">5. Обязательный профилактический визит проводится в отношении:  </w:t>
      </w:r>
    </w:p>
    <w:p w:rsidR="00300AF9" w:rsidRPr="0055521F" w:rsidRDefault="00300AF9" w:rsidP="00300AF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t>а) объектов федерального контроля, отнесенных к категориям высокого и значительного риска;</w:t>
      </w:r>
    </w:p>
    <w:p w:rsidR="00300AF9" w:rsidRPr="0055521F" w:rsidRDefault="00300AF9" w:rsidP="00300AF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5521F">
        <w:rPr>
          <w:rFonts w:ascii="Times New Roman" w:eastAsia="Times New Roman" w:hAnsi="Times New Roman" w:cs="Times New Roman"/>
          <w:kern w:val="3"/>
          <w:sz w:val="24"/>
          <w:szCs w:val="24"/>
          <w:lang w:eastAsia="ru-RU"/>
        </w:rPr>
        <w:lastRenderedPageBreak/>
        <w:t>б) контролируемых лиц, приступающих к осуществлению деятельности в сфере торгового мореплавания и внутреннего водного транспорта, подлежащей федеральному контролю.</w:t>
      </w:r>
    </w:p>
    <w:p w:rsidR="00300AF9" w:rsidRPr="0055521F" w:rsidRDefault="00300AF9" w:rsidP="009A7A70">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5521F">
        <w:rPr>
          <w:rFonts w:ascii="Times New Roman" w:eastAsia="Times New Roman" w:hAnsi="Times New Roman" w:cs="Times New Roman"/>
          <w:b/>
          <w:kern w:val="3"/>
          <w:sz w:val="24"/>
          <w:szCs w:val="24"/>
          <w:lang w:eastAsia="ru-RU"/>
        </w:rPr>
        <w:t xml:space="preserve">6. </w:t>
      </w:r>
      <w:proofErr w:type="spellStart"/>
      <w:r w:rsidRPr="0055521F">
        <w:rPr>
          <w:rFonts w:ascii="Times New Roman" w:eastAsia="Times New Roman" w:hAnsi="Times New Roman" w:cs="Times New Roman"/>
          <w:b/>
          <w:kern w:val="3"/>
          <w:sz w:val="24"/>
          <w:szCs w:val="24"/>
          <w:lang w:eastAsia="ru-RU"/>
        </w:rPr>
        <w:t>Самообследование</w:t>
      </w:r>
      <w:proofErr w:type="spellEnd"/>
      <w:r w:rsidRPr="0055521F">
        <w:rPr>
          <w:rFonts w:ascii="Times New Roman" w:eastAsia="Times New Roman" w:hAnsi="Times New Roman" w:cs="Times New Roman"/>
          <w:b/>
          <w:kern w:val="3"/>
          <w:sz w:val="24"/>
          <w:szCs w:val="24"/>
          <w:lang w:eastAsia="ru-RU"/>
        </w:rPr>
        <w:t>.</w:t>
      </w:r>
    </w:p>
    <w:p w:rsidR="00300AF9" w:rsidRPr="0055521F" w:rsidRDefault="00300AF9" w:rsidP="009A7A70">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5521F">
        <w:rPr>
          <w:rFonts w:ascii="Times New Roman" w:eastAsia="Times New Roman" w:hAnsi="Times New Roman" w:cs="Times New Roman"/>
          <w:b/>
          <w:kern w:val="3"/>
          <w:sz w:val="24"/>
          <w:szCs w:val="24"/>
          <w:lang w:eastAsia="ru-RU"/>
        </w:rPr>
        <w:t>7. Меры стимулирования добросовестности.</w:t>
      </w:r>
    </w:p>
    <w:p w:rsidR="00A737A0" w:rsidRPr="0055521F" w:rsidRDefault="00300AF9" w:rsidP="000B3E79">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5521F">
        <w:rPr>
          <w:rFonts w:ascii="Times New Roman" w:eastAsia="Times New Roman" w:hAnsi="Times New Roman" w:cs="Times New Roman"/>
          <w:b/>
          <w:kern w:val="3"/>
          <w:sz w:val="24"/>
          <w:szCs w:val="24"/>
          <w:lang w:eastAsia="ru-RU"/>
        </w:rPr>
        <w:t>8. Публичное обсуждение доклада о правоприменительной практике.</w:t>
      </w:r>
    </w:p>
    <w:p w:rsidR="005442BA" w:rsidRPr="0055521F" w:rsidRDefault="005442BA" w:rsidP="006A4848">
      <w:pPr>
        <w:spacing w:after="0"/>
        <w:jc w:val="both"/>
        <w:rPr>
          <w:rFonts w:ascii="Times New Roman" w:hAnsi="Times New Roman" w:cs="Times New Roman"/>
          <w:b/>
          <w:sz w:val="24"/>
          <w:szCs w:val="24"/>
        </w:rPr>
      </w:pPr>
      <w:r w:rsidRPr="0055521F">
        <w:rPr>
          <w:rFonts w:ascii="Times New Roman" w:hAnsi="Times New Roman" w:cs="Times New Roman"/>
          <w:b/>
          <w:sz w:val="24"/>
          <w:szCs w:val="24"/>
        </w:rPr>
        <w:t xml:space="preserve"> </w:t>
      </w:r>
      <w:proofErr w:type="spellStart"/>
      <w:r w:rsidRPr="0055521F">
        <w:rPr>
          <w:rFonts w:ascii="Times New Roman" w:hAnsi="Times New Roman" w:cs="Times New Roman"/>
          <w:b/>
          <w:sz w:val="24"/>
          <w:szCs w:val="24"/>
        </w:rPr>
        <w:t>Самообследование</w:t>
      </w:r>
      <w:proofErr w:type="spellEnd"/>
      <w:r w:rsidRPr="0055521F">
        <w:rPr>
          <w:rFonts w:ascii="Times New Roman" w:hAnsi="Times New Roman" w:cs="Times New Roman"/>
          <w:b/>
          <w:sz w:val="24"/>
          <w:szCs w:val="24"/>
        </w:rPr>
        <w:t>:</w:t>
      </w:r>
    </w:p>
    <w:p w:rsidR="005442BA" w:rsidRPr="00300AF9" w:rsidRDefault="00A71C6C" w:rsidP="00300AF9">
      <w:pPr>
        <w:spacing w:after="0"/>
        <w:jc w:val="both"/>
        <w:rPr>
          <w:rFonts w:ascii="Times New Roman" w:hAnsi="Times New Roman" w:cs="Times New Roman"/>
        </w:rPr>
      </w:pPr>
      <w:r>
        <w:rPr>
          <w:rFonts w:ascii="Times New Roman" w:hAnsi="Times New Roman" w:cs="Times New Roman"/>
          <w:noProof/>
          <w:lang w:eastAsia="ru-RU"/>
        </w:rPr>
        <w:pict>
          <v:shapetype id="_x0000_t32" coordsize="21600,21600" o:spt="32" o:oned="t" path="m,l21600,21600e" filled="f">
            <v:path arrowok="t" fillok="f" o:connecttype="none"/>
            <o:lock v:ext="edit" shapetype="t"/>
          </v:shapetype>
          <v:shape id="Прямая со стрелкой 4" o:spid="_x0000_s1026" type="#_x0000_t32" style="position:absolute;left:0;text-align:left;margin-left:111.6pt;margin-top:22.4pt;width: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" strokecolor="#4579b8 [3044]">
            <v:stroke endarrow="open"/>
          </v:shape>
        </w:pict>
      </w:r>
      <w:r>
        <w:rPr>
          <w:rFonts w:ascii="Times New Roman" w:hAnsi="Times New Roman" w:cs="Times New Roman"/>
          <w:noProof/>
          <w:lang w:eastAsia="ru-RU"/>
        </w:rPr>
        <w:pict>
          <v:shape id="Прямая со стрелкой 3" o:spid="_x0000_s1028" type="#_x0000_t32" style="position:absolute;left:0;text-align:left;margin-left:359.95pt;margin-top:7.55pt;width:1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" strokecolor="#4579b8 [3044]">
            <v:stroke endarrow="open"/>
          </v:shape>
        </w:pict>
      </w:r>
      <w:r>
        <w:rPr>
          <w:rFonts w:ascii="Times New Roman" w:hAnsi="Times New Roman" w:cs="Times New Roman"/>
          <w:noProof/>
          <w:lang w:eastAsia="ru-RU"/>
        </w:rPr>
        <w:pict>
          <v:shape id="Прямая со стрелкой 2" o:spid="_x0000_s1027" type="#_x0000_t32" style="position:absolute;left:0;text-align:left;margin-left:164.95pt;margin-top:6.55pt;width: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" strokecolor="#4579b8 [3044]">
            <v:stroke endarrow="open"/>
          </v:shape>
        </w:pict>
      </w:r>
      <w:r w:rsidR="005442BA" w:rsidRPr="00300AF9">
        <w:rPr>
          <w:rFonts w:ascii="Times New Roman" w:hAnsi="Times New Roman" w:cs="Times New Roman"/>
          <w:lang w:val="en-US"/>
        </w:rPr>
        <w:t>a</w:t>
      </w:r>
      <w:r w:rsidR="00300AF9" w:rsidRPr="00300AF9">
        <w:rPr>
          <w:rFonts w:ascii="Times New Roman" w:hAnsi="Times New Roman" w:cs="Times New Roman"/>
        </w:rPr>
        <w:t xml:space="preserve">) Зайти на сайт </w:t>
      </w:r>
      <w:proofErr w:type="spellStart"/>
      <w:r w:rsidR="00300AF9" w:rsidRPr="00300AF9">
        <w:rPr>
          <w:rFonts w:ascii="Times New Roman" w:hAnsi="Times New Roman" w:cs="Times New Roman"/>
        </w:rPr>
        <w:t>Ространснадзо</w:t>
      </w:r>
      <w:r w:rsidR="000B3E79">
        <w:rPr>
          <w:rFonts w:ascii="Times New Roman" w:hAnsi="Times New Roman" w:cs="Times New Roman"/>
        </w:rPr>
        <w:t>рЛичный</w:t>
      </w:r>
      <w:r w:rsidR="00CD3EE3" w:rsidRPr="00300AF9">
        <w:rPr>
          <w:rFonts w:ascii="Times New Roman" w:hAnsi="Times New Roman" w:cs="Times New Roman"/>
        </w:rPr>
        <w:t>кабинет</w:t>
      </w:r>
      <w:proofErr w:type="spellEnd"/>
      <w:r w:rsidR="00CD3EE3" w:rsidRPr="00300AF9">
        <w:rPr>
          <w:rFonts w:ascii="Times New Roman" w:hAnsi="Times New Roman" w:cs="Times New Roman"/>
        </w:rPr>
        <w:t xml:space="preserve"> проверяемо</w:t>
      </w:r>
      <w:r w:rsidR="00E60611">
        <w:rPr>
          <w:rFonts w:ascii="Times New Roman" w:hAnsi="Times New Roman" w:cs="Times New Roman"/>
        </w:rPr>
        <w:t xml:space="preserve">го лица  </w:t>
      </w:r>
      <w:proofErr w:type="spellStart"/>
      <w:r w:rsidR="00E60611">
        <w:rPr>
          <w:rFonts w:ascii="Times New Roman" w:hAnsi="Times New Roman" w:cs="Times New Roman"/>
        </w:rPr>
        <w:t>Самообследование</w:t>
      </w:r>
      <w:proofErr w:type="spellEnd"/>
      <w:r w:rsidR="00E60611">
        <w:rPr>
          <w:rFonts w:ascii="Times New Roman" w:hAnsi="Times New Roman" w:cs="Times New Roman"/>
        </w:rPr>
        <w:t xml:space="preserve">    </w:t>
      </w:r>
      <w:r w:rsidR="00CD3EE3" w:rsidRPr="00300AF9">
        <w:rPr>
          <w:rFonts w:ascii="Times New Roman" w:hAnsi="Times New Roman" w:cs="Times New Roman"/>
        </w:rPr>
        <w:t xml:space="preserve">      </w:t>
      </w:r>
      <w:r w:rsidR="00E60611">
        <w:rPr>
          <w:rFonts w:ascii="Times New Roman" w:hAnsi="Times New Roman" w:cs="Times New Roman"/>
        </w:rPr>
        <w:t xml:space="preserve">Выбор вида надзора          </w:t>
      </w:r>
      <w:proofErr w:type="spellStart"/>
      <w:r w:rsidR="00CD3EE3" w:rsidRPr="00300AF9">
        <w:rPr>
          <w:rFonts w:ascii="Times New Roman" w:hAnsi="Times New Roman" w:cs="Times New Roman"/>
        </w:rPr>
        <w:t>Госморречнадзор</w:t>
      </w:r>
      <w:proofErr w:type="spellEnd"/>
    </w:p>
    <w:p w:rsidR="005442BA" w:rsidRPr="006A4848" w:rsidRDefault="005442BA" w:rsidP="006A4848">
      <w:pPr>
        <w:spacing w:after="0"/>
        <w:jc w:val="both"/>
        <w:rPr>
          <w:rFonts w:ascii="Times New Roman" w:hAnsi="Times New Roman" w:cs="Times New Roman"/>
          <w:sz w:val="24"/>
          <w:szCs w:val="24"/>
        </w:rPr>
      </w:pPr>
      <w:r w:rsidRPr="006A4848">
        <w:rPr>
          <w:rFonts w:ascii="Times New Roman" w:hAnsi="Times New Roman" w:cs="Times New Roman"/>
          <w:sz w:val="24"/>
          <w:szCs w:val="24"/>
        </w:rPr>
        <w:t>Выберите осуществляемый Вами вид деятельности или Вид объекта контроля:</w:t>
      </w:r>
    </w:p>
    <w:p w:rsidR="005442BA" w:rsidRPr="006A4848" w:rsidRDefault="005442BA" w:rsidP="006A4848">
      <w:pPr>
        <w:spacing w:after="0"/>
        <w:jc w:val="both"/>
        <w:rPr>
          <w:rFonts w:ascii="Times New Roman" w:hAnsi="Times New Roman" w:cs="Times New Roman"/>
          <w:b/>
          <w:sz w:val="24"/>
          <w:szCs w:val="24"/>
        </w:rPr>
      </w:pPr>
      <w:r w:rsidRPr="006A4848">
        <w:rPr>
          <w:rFonts w:ascii="Times New Roman" w:hAnsi="Times New Roman" w:cs="Times New Roman"/>
          <w:b/>
          <w:sz w:val="24"/>
          <w:szCs w:val="24"/>
        </w:rPr>
        <w:t>Деятельность по перевозке пассажиров морским и внутренним водным транспортом</w:t>
      </w:r>
    </w:p>
    <w:p w:rsidR="005442BA" w:rsidRPr="006A4848" w:rsidRDefault="005442BA" w:rsidP="006A4848">
      <w:pPr>
        <w:spacing w:after="0"/>
        <w:jc w:val="both"/>
        <w:rPr>
          <w:rFonts w:ascii="Times New Roman" w:hAnsi="Times New Roman" w:cs="Times New Roman"/>
          <w:b/>
          <w:sz w:val="24"/>
          <w:szCs w:val="24"/>
        </w:rPr>
      </w:pPr>
      <w:r w:rsidRPr="006A4848">
        <w:rPr>
          <w:rFonts w:ascii="Times New Roman" w:hAnsi="Times New Roman" w:cs="Times New Roman"/>
          <w:b/>
          <w:sz w:val="24"/>
          <w:szCs w:val="24"/>
        </w:rPr>
        <w:t>Деятельность по перевозке опасных грузов морским и внутренним в</w:t>
      </w:r>
      <w:r w:rsidR="006A4848" w:rsidRPr="006A4848">
        <w:rPr>
          <w:rFonts w:ascii="Times New Roman" w:hAnsi="Times New Roman" w:cs="Times New Roman"/>
          <w:b/>
          <w:sz w:val="24"/>
          <w:szCs w:val="24"/>
        </w:rPr>
        <w:t>одным транспортом</w:t>
      </w:r>
    </w:p>
    <w:p w:rsidR="005442BA" w:rsidRPr="006A4848" w:rsidRDefault="005442BA" w:rsidP="006A4848">
      <w:pPr>
        <w:spacing w:after="0"/>
        <w:jc w:val="both"/>
        <w:rPr>
          <w:rFonts w:ascii="Times New Roman" w:hAnsi="Times New Roman" w:cs="Times New Roman"/>
          <w:b/>
          <w:sz w:val="24"/>
          <w:szCs w:val="24"/>
        </w:rPr>
      </w:pPr>
      <w:r w:rsidRPr="006A4848">
        <w:rPr>
          <w:rFonts w:ascii="Times New Roman" w:hAnsi="Times New Roman" w:cs="Times New Roman"/>
          <w:b/>
          <w:sz w:val="24"/>
          <w:szCs w:val="24"/>
        </w:rPr>
        <w:t>Погрузочно-разгрузочная деятельность применительно к опасным грузам на внутреннем водном транспорте, в морских портах</w:t>
      </w:r>
    </w:p>
    <w:p w:rsidR="005442BA" w:rsidRPr="006A4848" w:rsidRDefault="005442BA" w:rsidP="006A4848">
      <w:pPr>
        <w:spacing w:after="0"/>
        <w:jc w:val="both"/>
        <w:rPr>
          <w:rFonts w:ascii="Times New Roman" w:hAnsi="Times New Roman" w:cs="Times New Roman"/>
          <w:b/>
          <w:sz w:val="24"/>
          <w:szCs w:val="24"/>
        </w:rPr>
      </w:pPr>
      <w:r w:rsidRPr="006A4848">
        <w:rPr>
          <w:rFonts w:ascii="Times New Roman" w:hAnsi="Times New Roman" w:cs="Times New Roman"/>
          <w:b/>
          <w:sz w:val="24"/>
          <w:szCs w:val="24"/>
        </w:rPr>
        <w:t>Деятельность по эксплуатации судоходных и портовых гидротехнических сооружений</w:t>
      </w:r>
    </w:p>
    <w:p w:rsidR="005442BA" w:rsidRPr="006A4848" w:rsidRDefault="005442BA" w:rsidP="006A4848">
      <w:pPr>
        <w:spacing w:after="0"/>
        <w:jc w:val="both"/>
        <w:rPr>
          <w:rFonts w:ascii="Times New Roman" w:hAnsi="Times New Roman" w:cs="Times New Roman"/>
          <w:b/>
          <w:sz w:val="24"/>
          <w:szCs w:val="24"/>
        </w:rPr>
      </w:pPr>
      <w:r w:rsidRPr="006A4848">
        <w:rPr>
          <w:rFonts w:ascii="Times New Roman" w:hAnsi="Times New Roman" w:cs="Times New Roman"/>
          <w:b/>
          <w:sz w:val="24"/>
          <w:szCs w:val="24"/>
        </w:rPr>
        <w:t>Портовые гидротехнические сооружения</w:t>
      </w:r>
    </w:p>
    <w:p w:rsidR="006A4848" w:rsidRPr="006A4848" w:rsidRDefault="006A4848" w:rsidP="006A4848">
      <w:pPr>
        <w:spacing w:after="0"/>
        <w:ind w:firstLine="708"/>
        <w:jc w:val="both"/>
        <w:rPr>
          <w:rFonts w:ascii="Times New Roman" w:hAnsi="Times New Roman" w:cs="Times New Roman"/>
          <w:sz w:val="24"/>
          <w:szCs w:val="24"/>
        </w:rPr>
      </w:pPr>
      <w:r w:rsidRPr="006A4848">
        <w:rPr>
          <w:rFonts w:ascii="Times New Roman" w:hAnsi="Times New Roman" w:cs="Times New Roman"/>
          <w:sz w:val="24"/>
          <w:szCs w:val="24"/>
        </w:rPr>
        <w:t xml:space="preserve">Контролируемое лицо, получившее высокую оценку соблюдения им обязательных требований по итогам </w:t>
      </w:r>
      <w:proofErr w:type="spellStart"/>
      <w:r w:rsidRPr="006A4848">
        <w:rPr>
          <w:rFonts w:ascii="Times New Roman" w:hAnsi="Times New Roman" w:cs="Times New Roman"/>
          <w:sz w:val="24"/>
          <w:szCs w:val="24"/>
        </w:rPr>
        <w:t>самообследования</w:t>
      </w:r>
      <w:proofErr w:type="spellEnd"/>
      <w:r w:rsidRPr="006A4848">
        <w:rPr>
          <w:rFonts w:ascii="Times New Roman" w:hAnsi="Times New Roman" w:cs="Times New Roman"/>
          <w:sz w:val="24"/>
          <w:szCs w:val="24"/>
        </w:rPr>
        <w:t>, вправе принять декларацию соблюдения обязательных требований (далее - декларация).</w:t>
      </w:r>
    </w:p>
    <w:p w:rsidR="006A4848" w:rsidRPr="006A4848" w:rsidRDefault="006A4848" w:rsidP="006A4848">
      <w:pPr>
        <w:spacing w:after="0"/>
        <w:jc w:val="both"/>
        <w:rPr>
          <w:rFonts w:ascii="Times New Roman" w:hAnsi="Times New Roman" w:cs="Times New Roman"/>
          <w:sz w:val="24"/>
          <w:szCs w:val="24"/>
        </w:rPr>
      </w:pPr>
      <w:r w:rsidRPr="006A4848">
        <w:rPr>
          <w:rFonts w:ascii="Times New Roman" w:hAnsi="Times New Roman" w:cs="Times New Roman"/>
          <w:sz w:val="24"/>
          <w:szCs w:val="24"/>
        </w:rPr>
        <w:t>Декларация направляется контролируемым лицом в контрольный (надзорный) орган.</w:t>
      </w:r>
    </w:p>
    <w:p w:rsidR="006A4848" w:rsidRPr="006A4848" w:rsidRDefault="006A4848" w:rsidP="006A4848">
      <w:pPr>
        <w:spacing w:after="0"/>
        <w:jc w:val="both"/>
        <w:rPr>
          <w:rFonts w:ascii="Times New Roman" w:hAnsi="Times New Roman" w:cs="Times New Roman"/>
          <w:sz w:val="24"/>
          <w:szCs w:val="24"/>
        </w:rPr>
      </w:pPr>
      <w:r w:rsidRPr="006A4848">
        <w:rPr>
          <w:rFonts w:ascii="Times New Roman" w:hAnsi="Times New Roman" w:cs="Times New Roman"/>
          <w:sz w:val="24"/>
          <w:szCs w:val="24"/>
        </w:rPr>
        <w:t xml:space="preserve">Контрольный (надзорный) орган регистрирует декларацию и размещает на своем официальном сайте в сети "Интернет" информацию о контролируемом лице, успешно прошедшем </w:t>
      </w:r>
      <w:proofErr w:type="spellStart"/>
      <w:r w:rsidRPr="006A4848">
        <w:rPr>
          <w:rFonts w:ascii="Times New Roman" w:hAnsi="Times New Roman" w:cs="Times New Roman"/>
          <w:sz w:val="24"/>
          <w:szCs w:val="24"/>
        </w:rPr>
        <w:t>самообследование</w:t>
      </w:r>
      <w:proofErr w:type="spellEnd"/>
      <w:r w:rsidRPr="006A4848">
        <w:rPr>
          <w:rFonts w:ascii="Times New Roman" w:hAnsi="Times New Roman" w:cs="Times New Roman"/>
          <w:sz w:val="24"/>
          <w:szCs w:val="24"/>
        </w:rPr>
        <w:t xml:space="preserve"> и принявшем декларацию.</w:t>
      </w:r>
    </w:p>
    <w:p w:rsidR="006A4848" w:rsidRPr="006A4848" w:rsidRDefault="006A4848" w:rsidP="006A4848">
      <w:pPr>
        <w:spacing w:after="0"/>
        <w:jc w:val="both"/>
        <w:rPr>
          <w:rFonts w:ascii="Times New Roman" w:hAnsi="Times New Roman" w:cs="Times New Roman"/>
          <w:sz w:val="24"/>
          <w:szCs w:val="24"/>
        </w:rPr>
      </w:pPr>
      <w:r w:rsidRPr="006A4848">
        <w:rPr>
          <w:rFonts w:ascii="Times New Roman" w:hAnsi="Times New Roman" w:cs="Times New Roman"/>
          <w:sz w:val="24"/>
          <w:szCs w:val="24"/>
        </w:rPr>
        <w:t>Срок действия декларации составляет один календарный год со дня регистрации контрольным (надзорным) органом декларации.</w:t>
      </w:r>
    </w:p>
    <w:p w:rsidR="006A4848" w:rsidRPr="006A4848" w:rsidRDefault="006A4848" w:rsidP="006A4848">
      <w:pPr>
        <w:spacing w:after="0"/>
        <w:jc w:val="both"/>
        <w:rPr>
          <w:rFonts w:ascii="Times New Roman" w:hAnsi="Times New Roman" w:cs="Times New Roman"/>
          <w:sz w:val="24"/>
          <w:szCs w:val="24"/>
        </w:rPr>
      </w:pPr>
      <w:r w:rsidRPr="006A4848">
        <w:rPr>
          <w:rFonts w:ascii="Times New Roman" w:hAnsi="Times New Roman" w:cs="Times New Roman"/>
          <w:sz w:val="24"/>
          <w:szCs w:val="24"/>
        </w:rPr>
        <w:t xml:space="preserve">В случае если при проведении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6A4848">
        <w:rPr>
          <w:rFonts w:ascii="Times New Roman" w:hAnsi="Times New Roman" w:cs="Times New Roman"/>
          <w:sz w:val="24"/>
          <w:szCs w:val="24"/>
        </w:rPr>
        <w:t>самообследовании</w:t>
      </w:r>
      <w:proofErr w:type="spellEnd"/>
      <w:r w:rsidRPr="006A4848">
        <w:rPr>
          <w:rFonts w:ascii="Times New Roman" w:hAnsi="Times New Roman" w:cs="Times New Roman"/>
          <w:sz w:val="24"/>
          <w:szCs w:val="24"/>
        </w:rPr>
        <w:t>, декларация аннулируется решением, принимаемым по результатам контрольного (надзорного) мероприятия.</w:t>
      </w:r>
    </w:p>
    <w:p w:rsidR="006A4848" w:rsidRPr="006A4848" w:rsidRDefault="006A4848" w:rsidP="006A4848">
      <w:pPr>
        <w:spacing w:after="0"/>
        <w:jc w:val="both"/>
        <w:rPr>
          <w:rFonts w:ascii="Times New Roman" w:hAnsi="Times New Roman" w:cs="Times New Roman"/>
          <w:sz w:val="24"/>
          <w:szCs w:val="24"/>
        </w:rPr>
      </w:pPr>
      <w:r w:rsidRPr="006A4848">
        <w:rPr>
          <w:rFonts w:ascii="Times New Roman" w:hAnsi="Times New Roman" w:cs="Times New Roman"/>
          <w:sz w:val="24"/>
          <w:szCs w:val="24"/>
        </w:rPr>
        <w:t>В случае изменения сведений, содержащихся в декларации,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6A4848" w:rsidRDefault="006A4848" w:rsidP="006A4848">
      <w:pPr>
        <w:spacing w:after="0"/>
        <w:jc w:val="both"/>
        <w:rPr>
          <w:rFonts w:ascii="Times New Roman" w:hAnsi="Times New Roman" w:cs="Times New Roman"/>
          <w:sz w:val="24"/>
          <w:szCs w:val="24"/>
        </w:rPr>
      </w:pPr>
      <w:r w:rsidRPr="006A4848">
        <w:rPr>
          <w:rFonts w:ascii="Times New Roman" w:hAnsi="Times New Roman" w:cs="Times New Roman"/>
          <w:sz w:val="24"/>
          <w:szCs w:val="24"/>
        </w:rPr>
        <w:t xml:space="preserve">В случае аннулирования декларации контролируемое лицо может вновь принять декларацию </w:t>
      </w:r>
      <w:r w:rsidRPr="00A50107">
        <w:rPr>
          <w:rFonts w:ascii="Times New Roman" w:hAnsi="Times New Roman" w:cs="Times New Roman"/>
          <w:b/>
          <w:sz w:val="24"/>
          <w:szCs w:val="24"/>
        </w:rPr>
        <w:t xml:space="preserve">по истечении одного года </w:t>
      </w:r>
      <w:proofErr w:type="gramStart"/>
      <w:r w:rsidRPr="00A50107">
        <w:rPr>
          <w:rFonts w:ascii="Times New Roman" w:hAnsi="Times New Roman" w:cs="Times New Roman"/>
          <w:b/>
          <w:sz w:val="24"/>
          <w:szCs w:val="24"/>
        </w:rPr>
        <w:t>с даты</w:t>
      </w:r>
      <w:proofErr w:type="gramEnd"/>
      <w:r w:rsidRPr="00A50107">
        <w:rPr>
          <w:rFonts w:ascii="Times New Roman" w:hAnsi="Times New Roman" w:cs="Times New Roman"/>
          <w:b/>
          <w:sz w:val="24"/>
          <w:szCs w:val="24"/>
        </w:rPr>
        <w:t xml:space="preserve"> ее аннулирования.</w:t>
      </w:r>
    </w:p>
    <w:p w:rsidR="00300AF9" w:rsidRPr="006A4848" w:rsidRDefault="00300AF9" w:rsidP="006A4848">
      <w:pPr>
        <w:spacing w:after="0"/>
        <w:jc w:val="both"/>
        <w:rPr>
          <w:rFonts w:ascii="Times New Roman" w:hAnsi="Times New Roman" w:cs="Times New Roman"/>
          <w:sz w:val="24"/>
          <w:szCs w:val="24"/>
        </w:rPr>
      </w:pPr>
    </w:p>
    <w:p w:rsidR="00FC1C1C" w:rsidRDefault="00A50107" w:rsidP="00CD3EE3">
      <w:pPr>
        <w:spacing w:after="0"/>
        <w:rPr>
          <w:rFonts w:ascii="Times New Roman" w:hAnsi="Times New Roman" w:cs="Times New Roman"/>
          <w:sz w:val="24"/>
          <w:szCs w:val="24"/>
        </w:rPr>
      </w:pPr>
      <w:r w:rsidRPr="00A50107">
        <w:rPr>
          <w:rFonts w:ascii="Times New Roman" w:hAnsi="Times New Roman" w:cs="Times New Roman"/>
          <w:b/>
          <w:sz w:val="24"/>
          <w:szCs w:val="24"/>
        </w:rPr>
        <w:t>Мобильное приложение «Инспектор»</w:t>
      </w:r>
      <w:r w:rsidRPr="00A50107">
        <w:rPr>
          <w:rFonts w:ascii="Times New Roman" w:hAnsi="Times New Roman" w:cs="Times New Roman"/>
          <w:sz w:val="24"/>
          <w:szCs w:val="24"/>
        </w:rPr>
        <w:t xml:space="preserve"> предназначено для проведения оценки соответствия и контрольных (надзорных) мероприятий в дистанционном режиме (ВКС).</w:t>
      </w:r>
    </w:p>
    <w:p w:rsidR="00FC1C1C" w:rsidRDefault="00FC1C1C" w:rsidP="006A12A5">
      <w:pPr>
        <w:spacing w:after="0"/>
        <w:jc w:val="both"/>
        <w:rPr>
          <w:rFonts w:ascii="Times New Roman" w:hAnsi="Times New Roman" w:cs="Times New Roman"/>
          <w:sz w:val="24"/>
          <w:szCs w:val="24"/>
        </w:rPr>
      </w:pPr>
      <w:r w:rsidRPr="00FC1C1C">
        <w:rPr>
          <w:rFonts w:ascii="Times New Roman" w:hAnsi="Times New Roman" w:cs="Times New Roman"/>
          <w:sz w:val="24"/>
          <w:szCs w:val="24"/>
        </w:rPr>
        <w:t xml:space="preserve">Периодичность проведения плановых контрольных (надзорных) мероприятий устанавливается для объектов федерального контроля, отнесенных </w:t>
      </w:r>
      <w:r>
        <w:rPr>
          <w:rFonts w:ascii="Times New Roman" w:hAnsi="Times New Roman" w:cs="Times New Roman"/>
          <w:sz w:val="24"/>
          <w:szCs w:val="24"/>
        </w:rPr>
        <w:t xml:space="preserve">к категории высокого риска. </w:t>
      </w:r>
    </w:p>
    <w:p w:rsidR="00FC1C1C" w:rsidRDefault="00FC1C1C" w:rsidP="006A12A5">
      <w:pPr>
        <w:spacing w:after="0"/>
        <w:jc w:val="both"/>
        <w:rPr>
          <w:rFonts w:ascii="Times New Roman" w:hAnsi="Times New Roman" w:cs="Times New Roman"/>
          <w:sz w:val="24"/>
          <w:szCs w:val="24"/>
        </w:rPr>
      </w:pPr>
      <w:proofErr w:type="gramStart"/>
      <w:r w:rsidRPr="00FC1C1C">
        <w:rPr>
          <w:rFonts w:ascii="Times New Roman" w:hAnsi="Times New Roman" w:cs="Times New Roman"/>
          <w:sz w:val="24"/>
          <w:szCs w:val="24"/>
        </w:rPr>
        <w:t xml:space="preserve">В отношении контролируемого лица и принадлежащих ему объектов федерального контроля проводятся: для объектов федерального контроля, отнесенных к категории высокого риска, - плановые контрольные (надзорные) мероприятия в виде инспекционного визита, рейдового осмотра, документарной и выездной проверок с периодичностью один раз в 2 года либо обязательные профилактические визиты с </w:t>
      </w:r>
      <w:r w:rsidRPr="00FC1C1C">
        <w:rPr>
          <w:rFonts w:ascii="Times New Roman" w:hAnsi="Times New Roman" w:cs="Times New Roman"/>
          <w:sz w:val="24"/>
          <w:szCs w:val="24"/>
        </w:rPr>
        <w:lastRenderedPageBreak/>
        <w:t>периодичностью один раз в год;</w:t>
      </w:r>
      <w:proofErr w:type="gramEnd"/>
      <w:r w:rsidRPr="00FC1C1C">
        <w:rPr>
          <w:rFonts w:ascii="Times New Roman" w:hAnsi="Times New Roman" w:cs="Times New Roman"/>
          <w:sz w:val="24"/>
          <w:szCs w:val="24"/>
        </w:rPr>
        <w:t xml:space="preserve"> для объектов федерального контроля, отнесенных к категориям значительного и среднего риска, - обязательные профилактические визиты с периодичностью, определяемой Правительством Российской Федерации в соответствии с пунктом 3 части 2 </w:t>
      </w:r>
      <w:r>
        <w:rPr>
          <w:rFonts w:ascii="Times New Roman" w:hAnsi="Times New Roman" w:cs="Times New Roman"/>
          <w:sz w:val="24"/>
          <w:szCs w:val="24"/>
        </w:rPr>
        <w:t>статьи 25 Федерального закона.</w:t>
      </w:r>
    </w:p>
    <w:p w:rsidR="00FC1C1C" w:rsidRPr="00FC1C1C" w:rsidRDefault="00FC1C1C" w:rsidP="006A12A5">
      <w:pPr>
        <w:spacing w:after="0"/>
        <w:jc w:val="both"/>
        <w:rPr>
          <w:rFonts w:ascii="Times New Roman" w:hAnsi="Times New Roman" w:cs="Times New Roman"/>
          <w:sz w:val="24"/>
          <w:szCs w:val="24"/>
        </w:rPr>
      </w:pPr>
      <w:r w:rsidRPr="00FC1C1C">
        <w:rPr>
          <w:rFonts w:ascii="Times New Roman" w:hAnsi="Times New Roman" w:cs="Times New Roman"/>
          <w:sz w:val="24"/>
          <w:szCs w:val="24"/>
        </w:rPr>
        <w:t>Плановые контрольные (надзорные) мероприятия по объектам федерального контроля, отнесенным к категориям значительного, среднего и низкого риска, не проводятся</w:t>
      </w:r>
      <w:proofErr w:type="gramStart"/>
      <w:r w:rsidRPr="00FC1C1C">
        <w:rPr>
          <w:rFonts w:ascii="Times New Roman" w:hAnsi="Times New Roman" w:cs="Times New Roman"/>
          <w:sz w:val="24"/>
          <w:szCs w:val="24"/>
        </w:rPr>
        <w:t xml:space="preserve">." </w:t>
      </w:r>
      <w:proofErr w:type="gramEnd"/>
      <w:r w:rsidRPr="00FC1C1C">
        <w:rPr>
          <w:rFonts w:ascii="Times New Roman" w:hAnsi="Times New Roman" w:cs="Times New Roman"/>
          <w:sz w:val="24"/>
          <w:szCs w:val="24"/>
        </w:rPr>
        <w:t xml:space="preserve">Профилактический визит в отношении контролируемых лиц проводится инспектором в форме профилактической беседы по месту осуществления деятельности </w:t>
      </w:r>
      <w:r w:rsidR="006A12A5">
        <w:rPr>
          <w:rFonts w:ascii="Times New Roman" w:hAnsi="Times New Roman" w:cs="Times New Roman"/>
          <w:sz w:val="24"/>
          <w:szCs w:val="24"/>
        </w:rPr>
        <w:t xml:space="preserve">контролируемого лица либо путем </w:t>
      </w:r>
      <w:r w:rsidRPr="00FC1C1C">
        <w:rPr>
          <w:rFonts w:ascii="Times New Roman" w:hAnsi="Times New Roman" w:cs="Times New Roman"/>
          <w:sz w:val="24"/>
          <w:szCs w:val="24"/>
        </w:rPr>
        <w:t xml:space="preserve">использования </w:t>
      </w:r>
      <w:proofErr w:type="spellStart"/>
      <w:r w:rsidRPr="00FC1C1C">
        <w:rPr>
          <w:rFonts w:ascii="Times New Roman" w:hAnsi="Times New Roman" w:cs="Times New Roman"/>
          <w:sz w:val="24"/>
          <w:szCs w:val="24"/>
        </w:rPr>
        <w:t>видео-конференц-связи</w:t>
      </w:r>
      <w:proofErr w:type="spellEnd"/>
      <w:r w:rsidRPr="00FC1C1C">
        <w:rPr>
          <w:rFonts w:ascii="Times New Roman" w:hAnsi="Times New Roman" w:cs="Times New Roman"/>
          <w:sz w:val="24"/>
          <w:szCs w:val="24"/>
        </w:rPr>
        <w:t xml:space="preserve"> или мобильного приложения</w:t>
      </w:r>
    </w:p>
    <w:p w:rsidR="006A12A5" w:rsidRDefault="00FC1C1C" w:rsidP="006A12A5">
      <w:pPr>
        <w:spacing w:after="0"/>
        <w:jc w:val="both"/>
        <w:rPr>
          <w:rFonts w:ascii="Times New Roman" w:hAnsi="Times New Roman" w:cs="Times New Roman"/>
          <w:sz w:val="24"/>
          <w:szCs w:val="24"/>
        </w:rPr>
      </w:pPr>
      <w:r w:rsidRPr="00FC1C1C">
        <w:rPr>
          <w:rFonts w:ascii="Times New Roman" w:hAnsi="Times New Roman" w:cs="Times New Roman"/>
          <w:sz w:val="24"/>
          <w:szCs w:val="24"/>
        </w:rPr>
        <w:t>"Инспектор"</w:t>
      </w:r>
    </w:p>
    <w:p w:rsidR="006A12A5" w:rsidRDefault="00FC1C1C" w:rsidP="006A12A5">
      <w:pPr>
        <w:spacing w:after="0"/>
        <w:jc w:val="both"/>
        <w:rPr>
          <w:rFonts w:ascii="Times New Roman" w:hAnsi="Times New Roman" w:cs="Times New Roman"/>
          <w:sz w:val="24"/>
          <w:szCs w:val="24"/>
        </w:rPr>
      </w:pPr>
      <w:r w:rsidRPr="00FC1C1C">
        <w:rPr>
          <w:rFonts w:ascii="Times New Roman" w:hAnsi="Times New Roman" w:cs="Times New Roman"/>
          <w:sz w:val="24"/>
          <w:szCs w:val="24"/>
        </w:rPr>
        <w:t xml:space="preserve"> </w:t>
      </w:r>
      <w:proofErr w:type="gramStart"/>
      <w:r w:rsidRPr="00FC1C1C">
        <w:rPr>
          <w:rFonts w:ascii="Times New Roman" w:hAnsi="Times New Roman" w:cs="Times New Roman"/>
          <w:sz w:val="24"/>
          <w:szCs w:val="24"/>
        </w:rPr>
        <w:t>В ходе профилактического визита инспектор информирует контролируемое лицо об обязательных требованиях, предъявляемых к его деятельности либо к принадлежащим ему объектам федерального контроля, их соответствии критериям риска, о рекомендуемых способах снижения категории риска, видах, содержании и интенсивности мероприятий, проводимых в отношении объекта федерального контроля исходя из его отнесения к соответствующей категории риска, а также осуществляет ознакомление с объектом федерального контроля, сбор</w:t>
      </w:r>
      <w:proofErr w:type="gramEnd"/>
      <w:r w:rsidRPr="00FC1C1C">
        <w:rPr>
          <w:rFonts w:ascii="Times New Roman" w:hAnsi="Times New Roman" w:cs="Times New Roman"/>
          <w:sz w:val="24"/>
          <w:szCs w:val="24"/>
        </w:rPr>
        <w:t xml:space="preserve"> сведений, необходимых для отнесения объекта федерального контроля к категории риска, и проводит оценку уровня соблюдения контролируемым лицом обязательных требований. </w:t>
      </w:r>
    </w:p>
    <w:p w:rsidR="006A12A5" w:rsidRDefault="00FC1C1C" w:rsidP="006A12A5">
      <w:pPr>
        <w:spacing w:after="0"/>
        <w:jc w:val="both"/>
        <w:rPr>
          <w:rFonts w:ascii="Times New Roman" w:hAnsi="Times New Roman" w:cs="Times New Roman"/>
          <w:sz w:val="24"/>
          <w:szCs w:val="24"/>
        </w:rPr>
      </w:pPr>
      <w:r w:rsidRPr="00FC1C1C">
        <w:rPr>
          <w:rFonts w:ascii="Times New Roman" w:hAnsi="Times New Roman" w:cs="Times New Roman"/>
          <w:sz w:val="24"/>
          <w:szCs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A12A5" w:rsidRDefault="00FC1C1C" w:rsidP="006A12A5">
      <w:pPr>
        <w:spacing w:after="0"/>
        <w:jc w:val="both"/>
        <w:rPr>
          <w:rFonts w:ascii="Times New Roman" w:hAnsi="Times New Roman" w:cs="Times New Roman"/>
          <w:sz w:val="24"/>
          <w:szCs w:val="24"/>
        </w:rPr>
      </w:pPr>
      <w:r w:rsidRPr="00FC1C1C">
        <w:rPr>
          <w:rFonts w:ascii="Times New Roman" w:hAnsi="Times New Roman" w:cs="Times New Roman"/>
          <w:sz w:val="24"/>
          <w:szCs w:val="24"/>
        </w:rPr>
        <w:t xml:space="preserve">Обязательный профилактический визит проводится: а) в отношении контролируемых лиц, принадлежащих им объектов федерального контроля, отнесенных к категориям высокого, значительного и среднего риска, с периодичностью, установленной пунктом 16 настоящего Положения; б) по поручению: Президента Российской Федерации; Председателя Правительства Российской Федерации или Заместителя Председателя Правительства Российской Федерации, </w:t>
      </w:r>
      <w:proofErr w:type="gramStart"/>
      <w:r w:rsidRPr="00FC1C1C">
        <w:rPr>
          <w:rFonts w:ascii="Times New Roman" w:hAnsi="Times New Roman" w:cs="Times New Roman"/>
          <w:sz w:val="24"/>
          <w:szCs w:val="24"/>
        </w:rPr>
        <w:t>согласованному</w:t>
      </w:r>
      <w:proofErr w:type="gramEnd"/>
      <w:r w:rsidRPr="00FC1C1C">
        <w:rPr>
          <w:rFonts w:ascii="Times New Roman" w:hAnsi="Times New Roman" w:cs="Times New Roman"/>
          <w:sz w:val="24"/>
          <w:szCs w:val="24"/>
        </w:rPr>
        <w:t xml:space="preserve"> с Заместителем Председателя Правительства Российской Федерации - Руководителем Аппарата Правите</w:t>
      </w:r>
      <w:r w:rsidR="006A12A5">
        <w:rPr>
          <w:rFonts w:ascii="Times New Roman" w:hAnsi="Times New Roman" w:cs="Times New Roman"/>
          <w:sz w:val="24"/>
          <w:szCs w:val="24"/>
        </w:rPr>
        <w:t xml:space="preserve">льства Российской Федерации. </w:t>
      </w:r>
    </w:p>
    <w:p w:rsidR="006A12A5" w:rsidRDefault="00FC1C1C" w:rsidP="006A12A5">
      <w:pPr>
        <w:spacing w:after="0"/>
        <w:jc w:val="both"/>
        <w:rPr>
          <w:rFonts w:ascii="Times New Roman" w:hAnsi="Times New Roman" w:cs="Times New Roman"/>
          <w:sz w:val="24"/>
          <w:szCs w:val="24"/>
        </w:rPr>
      </w:pPr>
      <w:r w:rsidRPr="00FC1C1C">
        <w:rPr>
          <w:rFonts w:ascii="Times New Roman" w:hAnsi="Times New Roman" w:cs="Times New Roman"/>
          <w:sz w:val="24"/>
          <w:szCs w:val="24"/>
        </w:rPr>
        <w:t xml:space="preserve"> Обязательный профилактический визит проводится в порядке, предусм</w:t>
      </w:r>
      <w:r w:rsidR="006A12A5">
        <w:rPr>
          <w:rFonts w:ascii="Times New Roman" w:hAnsi="Times New Roman" w:cs="Times New Roman"/>
          <w:sz w:val="24"/>
          <w:szCs w:val="24"/>
        </w:rPr>
        <w:t>отренном статьей 52</w:t>
      </w:r>
      <w:r w:rsidRPr="00FC1C1C">
        <w:rPr>
          <w:rFonts w:ascii="Times New Roman" w:hAnsi="Times New Roman" w:cs="Times New Roman"/>
          <w:sz w:val="24"/>
          <w:szCs w:val="24"/>
        </w:rPr>
        <w:t xml:space="preserve"> Федерального закона. </w:t>
      </w:r>
    </w:p>
    <w:p w:rsidR="006A12A5" w:rsidRDefault="00FC1C1C" w:rsidP="006A12A5">
      <w:pPr>
        <w:spacing w:after="0"/>
        <w:jc w:val="both"/>
        <w:rPr>
          <w:rFonts w:ascii="Times New Roman" w:hAnsi="Times New Roman" w:cs="Times New Roman"/>
          <w:sz w:val="24"/>
          <w:szCs w:val="24"/>
        </w:rPr>
      </w:pPr>
      <w:r w:rsidRPr="00FC1C1C">
        <w:rPr>
          <w:rFonts w:ascii="Times New Roman" w:hAnsi="Times New Roman" w:cs="Times New Roman"/>
          <w:sz w:val="24"/>
          <w:szCs w:val="24"/>
        </w:rPr>
        <w:t xml:space="preserve">Осмотр в рамках проведения обязательного профилактического визита может осуществляться с использованием средств дистанционного взаимодействия, в том числе посредством </w:t>
      </w:r>
      <w:proofErr w:type="spellStart"/>
      <w:r w:rsidRPr="00FC1C1C">
        <w:rPr>
          <w:rFonts w:ascii="Times New Roman" w:hAnsi="Times New Roman" w:cs="Times New Roman"/>
          <w:sz w:val="24"/>
          <w:szCs w:val="24"/>
        </w:rPr>
        <w:t>видео-конференц-связи</w:t>
      </w:r>
      <w:proofErr w:type="spellEnd"/>
      <w:r w:rsidRPr="00FC1C1C">
        <w:rPr>
          <w:rFonts w:ascii="Times New Roman" w:hAnsi="Times New Roman" w:cs="Times New Roman"/>
          <w:sz w:val="24"/>
          <w:szCs w:val="24"/>
        </w:rPr>
        <w:t xml:space="preserve">, а также с использованием мобильного приложения "Инспектор". </w:t>
      </w:r>
    </w:p>
    <w:p w:rsidR="00FC1C1C" w:rsidRDefault="00FC1C1C" w:rsidP="006A12A5">
      <w:pPr>
        <w:spacing w:after="0"/>
        <w:jc w:val="both"/>
        <w:rPr>
          <w:rFonts w:ascii="Times New Roman" w:hAnsi="Times New Roman" w:cs="Times New Roman"/>
          <w:sz w:val="24"/>
          <w:szCs w:val="24"/>
        </w:rPr>
      </w:pPr>
      <w:r w:rsidRPr="00FC1C1C">
        <w:rPr>
          <w:rFonts w:ascii="Times New Roman" w:hAnsi="Times New Roman" w:cs="Times New Roman"/>
          <w:sz w:val="24"/>
          <w:szCs w:val="24"/>
        </w:rPr>
        <w:t>При осуществлении осмотра в рамках обязательного профилактического визита фотосъемка или видеозапись осуществляется с использованием моб</w:t>
      </w:r>
      <w:r w:rsidR="006A12A5">
        <w:rPr>
          <w:rFonts w:ascii="Times New Roman" w:hAnsi="Times New Roman" w:cs="Times New Roman"/>
          <w:sz w:val="24"/>
          <w:szCs w:val="24"/>
        </w:rPr>
        <w:t>ильного приложения "Инспектор"</w:t>
      </w:r>
    </w:p>
    <w:p w:rsidR="006A12A5" w:rsidRDefault="006A12A5" w:rsidP="006A12A5">
      <w:pPr>
        <w:spacing w:after="0"/>
        <w:jc w:val="both"/>
        <w:rPr>
          <w:rFonts w:ascii="Times New Roman" w:hAnsi="Times New Roman" w:cs="Times New Roman"/>
          <w:sz w:val="24"/>
          <w:szCs w:val="24"/>
        </w:rPr>
      </w:pPr>
      <w:r w:rsidRPr="006A12A5">
        <w:rPr>
          <w:rFonts w:ascii="Times New Roman" w:hAnsi="Times New Roman" w:cs="Times New Roman"/>
          <w:sz w:val="24"/>
          <w:szCs w:val="24"/>
        </w:rPr>
        <w:t xml:space="preserve">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 </w:t>
      </w:r>
    </w:p>
    <w:p w:rsidR="006A12A5" w:rsidRDefault="006A12A5" w:rsidP="006A12A5">
      <w:pPr>
        <w:spacing w:after="0"/>
        <w:jc w:val="both"/>
        <w:rPr>
          <w:rFonts w:ascii="Times New Roman" w:hAnsi="Times New Roman" w:cs="Times New Roman"/>
          <w:sz w:val="24"/>
          <w:szCs w:val="24"/>
        </w:rPr>
      </w:pPr>
      <w:r w:rsidRPr="006A12A5">
        <w:rPr>
          <w:rFonts w:ascii="Times New Roman" w:hAnsi="Times New Roman" w:cs="Times New Roman"/>
          <w:sz w:val="24"/>
          <w:szCs w:val="24"/>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для контроль</w:t>
      </w:r>
      <w:r>
        <w:rPr>
          <w:rFonts w:ascii="Times New Roman" w:hAnsi="Times New Roman" w:cs="Times New Roman"/>
          <w:sz w:val="24"/>
          <w:szCs w:val="24"/>
        </w:rPr>
        <w:t xml:space="preserve">ных (надзорных) мероприятий. </w:t>
      </w:r>
    </w:p>
    <w:p w:rsidR="006A12A5" w:rsidRDefault="006A12A5" w:rsidP="006A12A5">
      <w:pPr>
        <w:spacing w:after="0"/>
        <w:jc w:val="both"/>
        <w:rPr>
          <w:rFonts w:ascii="Times New Roman" w:hAnsi="Times New Roman" w:cs="Times New Roman"/>
          <w:sz w:val="24"/>
          <w:szCs w:val="24"/>
        </w:rPr>
      </w:pPr>
      <w:r w:rsidRPr="006A12A5">
        <w:rPr>
          <w:rFonts w:ascii="Times New Roman" w:hAnsi="Times New Roman" w:cs="Times New Roman"/>
          <w:sz w:val="24"/>
          <w:szCs w:val="24"/>
        </w:rPr>
        <w:lastRenderedPageBreak/>
        <w:t xml:space="preserve"> Профилактический визит по инициативе контролируемого лица проводится в порядке</w:t>
      </w:r>
      <w:r>
        <w:rPr>
          <w:rFonts w:ascii="Times New Roman" w:hAnsi="Times New Roman" w:cs="Times New Roman"/>
          <w:sz w:val="24"/>
          <w:szCs w:val="24"/>
        </w:rPr>
        <w:t>, предусмотренном статьей 52</w:t>
      </w:r>
      <w:r w:rsidRPr="006A12A5">
        <w:rPr>
          <w:rFonts w:ascii="Times New Roman" w:hAnsi="Times New Roman" w:cs="Times New Roman"/>
          <w:sz w:val="24"/>
          <w:szCs w:val="24"/>
        </w:rPr>
        <w:t xml:space="preserve"> Федерального закона</w:t>
      </w:r>
      <w:proofErr w:type="gramStart"/>
      <w:r w:rsidRPr="006A12A5">
        <w:rPr>
          <w:rFonts w:ascii="Times New Roman" w:hAnsi="Times New Roman" w:cs="Times New Roman"/>
          <w:sz w:val="24"/>
          <w:szCs w:val="24"/>
        </w:rPr>
        <w:t>."</w:t>
      </w:r>
      <w:proofErr w:type="gramEnd"/>
    </w:p>
    <w:p w:rsidR="006A12A5" w:rsidRDefault="006A12A5" w:rsidP="006A12A5">
      <w:pPr>
        <w:spacing w:after="0"/>
        <w:jc w:val="both"/>
        <w:rPr>
          <w:rFonts w:ascii="Times New Roman" w:hAnsi="Times New Roman" w:cs="Times New Roman"/>
          <w:sz w:val="24"/>
          <w:szCs w:val="24"/>
        </w:rPr>
      </w:pPr>
      <w:r w:rsidRPr="006A12A5">
        <w:rPr>
          <w:rFonts w:ascii="Times New Roman" w:hAnsi="Times New Roman" w:cs="Times New Roman"/>
          <w:sz w:val="24"/>
          <w:szCs w:val="24"/>
        </w:rPr>
        <w:t xml:space="preserve">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w:t>
      </w:r>
      <w:proofErr w:type="spellStart"/>
      <w:r w:rsidRPr="006A12A5">
        <w:rPr>
          <w:rFonts w:ascii="Times New Roman" w:hAnsi="Times New Roman" w:cs="Times New Roman"/>
          <w:sz w:val="24"/>
          <w:szCs w:val="24"/>
        </w:rPr>
        <w:t>видео-конференц-связи</w:t>
      </w:r>
      <w:proofErr w:type="spellEnd"/>
      <w:r w:rsidRPr="006A12A5">
        <w:rPr>
          <w:rFonts w:ascii="Times New Roman" w:hAnsi="Times New Roman" w:cs="Times New Roman"/>
          <w:sz w:val="24"/>
          <w:szCs w:val="24"/>
        </w:rPr>
        <w:t>, а также с использованием мобильного приложения "Инспектор"</w:t>
      </w:r>
    </w:p>
    <w:p w:rsidR="00E36B53" w:rsidRDefault="00E36B53" w:rsidP="00CD3EE3">
      <w:pPr>
        <w:spacing w:after="0"/>
        <w:rPr>
          <w:rFonts w:ascii="Times New Roman" w:hAnsi="Times New Roman" w:cs="Times New Roman"/>
          <w:sz w:val="24"/>
          <w:szCs w:val="24"/>
        </w:rPr>
      </w:pPr>
    </w:p>
    <w:sectPr w:rsidR="00E36B53" w:rsidSect="00A71C6C">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832" w:rsidRDefault="00796832" w:rsidP="00F50F30">
      <w:pPr>
        <w:spacing w:after="0" w:line="240" w:lineRule="auto"/>
      </w:pPr>
      <w:r>
        <w:separator/>
      </w:r>
    </w:p>
  </w:endnote>
  <w:endnote w:type="continuationSeparator" w:id="1">
    <w:p w:rsidR="00796832" w:rsidRDefault="00796832" w:rsidP="00F50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931208"/>
      <w:docPartObj>
        <w:docPartGallery w:val="Page Numbers (Bottom of Page)"/>
        <w:docPartUnique/>
      </w:docPartObj>
    </w:sdtPr>
    <w:sdtContent>
      <w:p w:rsidR="00F50F30" w:rsidRDefault="00A71C6C">
        <w:pPr>
          <w:pStyle w:val="a9"/>
          <w:jc w:val="center"/>
        </w:pPr>
        <w:r>
          <w:fldChar w:fldCharType="begin"/>
        </w:r>
        <w:r w:rsidR="00F50F30">
          <w:instrText>PAGE   \* MERGEFORMAT</w:instrText>
        </w:r>
        <w:r>
          <w:fldChar w:fldCharType="separate"/>
        </w:r>
        <w:r w:rsidR="00E60611">
          <w:rPr>
            <w:noProof/>
          </w:rPr>
          <w:t>1</w:t>
        </w:r>
        <w:r>
          <w:fldChar w:fldCharType="end"/>
        </w:r>
      </w:p>
    </w:sdtContent>
  </w:sdt>
  <w:p w:rsidR="00F50F30" w:rsidRDefault="00F50F3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832" w:rsidRDefault="00796832" w:rsidP="00F50F30">
      <w:pPr>
        <w:spacing w:after="0" w:line="240" w:lineRule="auto"/>
      </w:pPr>
      <w:r>
        <w:separator/>
      </w:r>
    </w:p>
  </w:footnote>
  <w:footnote w:type="continuationSeparator" w:id="1">
    <w:p w:rsidR="00796832" w:rsidRDefault="00796832" w:rsidP="00F50F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2832"/>
    <w:multiLevelType w:val="hybridMultilevel"/>
    <w:tmpl w:val="EFC02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7C12C9"/>
    <w:rsid w:val="00036698"/>
    <w:rsid w:val="000B3E79"/>
    <w:rsid w:val="001620F3"/>
    <w:rsid w:val="00300AF9"/>
    <w:rsid w:val="005442BA"/>
    <w:rsid w:val="0055521F"/>
    <w:rsid w:val="005E634A"/>
    <w:rsid w:val="005F04EB"/>
    <w:rsid w:val="006A12A5"/>
    <w:rsid w:val="006A4848"/>
    <w:rsid w:val="006A7199"/>
    <w:rsid w:val="006F5DD1"/>
    <w:rsid w:val="00766326"/>
    <w:rsid w:val="00796832"/>
    <w:rsid w:val="007C12C9"/>
    <w:rsid w:val="007D6E18"/>
    <w:rsid w:val="008E17BD"/>
    <w:rsid w:val="009779C7"/>
    <w:rsid w:val="009A7A70"/>
    <w:rsid w:val="00A50107"/>
    <w:rsid w:val="00A71C6C"/>
    <w:rsid w:val="00A737A0"/>
    <w:rsid w:val="00AE3392"/>
    <w:rsid w:val="00AF37C5"/>
    <w:rsid w:val="00CD3EE3"/>
    <w:rsid w:val="00D4642D"/>
    <w:rsid w:val="00E36B53"/>
    <w:rsid w:val="00E60611"/>
    <w:rsid w:val="00F50F30"/>
    <w:rsid w:val="00FC1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Прямая со стрелкой 4"/>
        <o:r id="V:Rule2" type="connector" idref="#Прямая со стрелкой 3"/>
        <o:r id="V:Rule3"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A70"/>
    <w:pPr>
      <w:ind w:left="720"/>
      <w:contextualSpacing/>
    </w:pPr>
  </w:style>
  <w:style w:type="character" w:styleId="a4">
    <w:name w:val="Hyperlink"/>
    <w:basedOn w:val="a0"/>
    <w:uiPriority w:val="99"/>
    <w:unhideWhenUsed/>
    <w:rsid w:val="00E36B53"/>
    <w:rPr>
      <w:color w:val="0000FF" w:themeColor="hyperlink"/>
      <w:u w:val="single"/>
    </w:rPr>
  </w:style>
  <w:style w:type="paragraph" w:styleId="a5">
    <w:name w:val="Balloon Text"/>
    <w:basedOn w:val="a"/>
    <w:link w:val="a6"/>
    <w:uiPriority w:val="99"/>
    <w:semiHidden/>
    <w:unhideWhenUsed/>
    <w:rsid w:val="00F50F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0F30"/>
    <w:rPr>
      <w:rFonts w:ascii="Tahoma" w:hAnsi="Tahoma" w:cs="Tahoma"/>
      <w:sz w:val="16"/>
      <w:szCs w:val="16"/>
    </w:rPr>
  </w:style>
  <w:style w:type="paragraph" w:styleId="a7">
    <w:name w:val="header"/>
    <w:basedOn w:val="a"/>
    <w:link w:val="a8"/>
    <w:uiPriority w:val="99"/>
    <w:unhideWhenUsed/>
    <w:rsid w:val="00F50F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0F30"/>
  </w:style>
  <w:style w:type="paragraph" w:styleId="a9">
    <w:name w:val="footer"/>
    <w:basedOn w:val="a"/>
    <w:link w:val="aa"/>
    <w:uiPriority w:val="99"/>
    <w:unhideWhenUsed/>
    <w:rsid w:val="00F50F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0F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7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A70"/>
    <w:pPr>
      <w:ind w:left="720"/>
      <w:contextualSpacing/>
    </w:pPr>
  </w:style>
  <w:style w:type="character" w:styleId="a4">
    <w:name w:val="Hyperlink"/>
    <w:basedOn w:val="a0"/>
    <w:uiPriority w:val="99"/>
    <w:unhideWhenUsed/>
    <w:rsid w:val="00E36B53"/>
    <w:rPr>
      <w:color w:val="0000FF" w:themeColor="hyperlink"/>
      <w:u w:val="single"/>
    </w:rPr>
  </w:style>
  <w:style w:type="paragraph" w:styleId="a5">
    <w:name w:val="Balloon Text"/>
    <w:basedOn w:val="a"/>
    <w:link w:val="a6"/>
    <w:uiPriority w:val="99"/>
    <w:semiHidden/>
    <w:unhideWhenUsed/>
    <w:rsid w:val="00F50F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0F30"/>
    <w:rPr>
      <w:rFonts w:ascii="Tahoma" w:hAnsi="Tahoma" w:cs="Tahoma"/>
      <w:sz w:val="16"/>
      <w:szCs w:val="16"/>
    </w:rPr>
  </w:style>
  <w:style w:type="paragraph" w:styleId="a7">
    <w:name w:val="header"/>
    <w:basedOn w:val="a"/>
    <w:link w:val="a8"/>
    <w:uiPriority w:val="99"/>
    <w:unhideWhenUsed/>
    <w:rsid w:val="00F50F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0F30"/>
  </w:style>
  <w:style w:type="paragraph" w:styleId="a9">
    <w:name w:val="footer"/>
    <w:basedOn w:val="a"/>
    <w:link w:val="aa"/>
    <w:uiPriority w:val="99"/>
    <w:unhideWhenUsed/>
    <w:rsid w:val="00F50F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0F30"/>
  </w:style>
</w:styles>
</file>

<file path=word/webSettings.xml><?xml version="1.0" encoding="utf-8"?>
<w:webSettings xmlns:r="http://schemas.openxmlformats.org/officeDocument/2006/relationships" xmlns:w="http://schemas.openxmlformats.org/wordprocessingml/2006/main">
  <w:divs>
    <w:div w:id="202566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2336641F993A7AF3B7462DFB0DBCA15CC8C8DDD049B5E434690DF996711E8DAD73DA081879269E0009F2C5F8z2U6M"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3464</Words>
  <Characters>19749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Harsekina_OV</cp:lastModifiedBy>
  <cp:revision>3</cp:revision>
  <cp:lastPrinted>2025-09-11T02:58:00Z</cp:lastPrinted>
  <dcterms:created xsi:type="dcterms:W3CDTF">2025-09-23T07:39:00Z</dcterms:created>
  <dcterms:modified xsi:type="dcterms:W3CDTF">2025-09-24T09:02:00Z</dcterms:modified>
</cp:coreProperties>
</file>